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B2" w:rsidRDefault="00127C51" w:rsidP="00264C45">
      <w:pPr>
        <w:jc w:val="center"/>
        <w:rPr>
          <w:rFonts w:asciiTheme="minorEastAsia" w:hAnsiTheme="minorEastAsia" w:cs="SimSun"/>
          <w:b/>
          <w:sz w:val="36"/>
          <w:szCs w:val="36"/>
        </w:rPr>
      </w:pPr>
      <w:bookmarkStart w:id="0" w:name="_GoBack"/>
      <w:r w:rsidRPr="00127C51">
        <w:rPr>
          <w:rFonts w:asciiTheme="minorEastAsia" w:eastAsia="PMingLiU" w:hAnsiTheme="minorEastAsia" w:cs="SimSun" w:hint="eastAsia"/>
          <w:b/>
          <w:sz w:val="36"/>
          <w:szCs w:val="36"/>
          <w:lang w:eastAsia="zh-TW"/>
        </w:rPr>
        <w:t>天主教洛杉磯總教區</w:t>
      </w:r>
    </w:p>
    <w:p w:rsidR="00C427AE" w:rsidRDefault="00127C51" w:rsidP="00264C45">
      <w:pPr>
        <w:jc w:val="center"/>
        <w:rPr>
          <w:rFonts w:ascii="Yu Gothic UI" w:eastAsia="PMingLiU" w:hAnsi="Yu Gothic UI"/>
          <w:b/>
          <w:sz w:val="36"/>
          <w:szCs w:val="36"/>
          <w:lang w:eastAsia="zh-TW"/>
        </w:rPr>
      </w:pPr>
      <w:proofErr w:type="gramStart"/>
      <w:r w:rsidRPr="00127C51">
        <w:rPr>
          <w:rFonts w:asciiTheme="minorEastAsia" w:eastAsia="PMingLiU" w:hAnsiTheme="minorEastAsia" w:cs="SimSun" w:hint="eastAsia"/>
          <w:b/>
          <w:sz w:val="36"/>
          <w:szCs w:val="36"/>
          <w:lang w:eastAsia="zh-TW"/>
        </w:rPr>
        <w:t>蒙市湯瑪斯</w:t>
      </w:r>
      <w:proofErr w:type="gramEnd"/>
      <w:r w:rsidRPr="00127C51">
        <w:rPr>
          <w:rFonts w:asciiTheme="minorEastAsia" w:eastAsia="PMingLiU" w:hAnsiTheme="minorEastAsia" w:cs="SimSun" w:hint="eastAsia"/>
          <w:b/>
          <w:sz w:val="36"/>
          <w:szCs w:val="36"/>
          <w:lang w:eastAsia="zh-TW"/>
        </w:rPr>
        <w:t>堂家庭</w:t>
      </w:r>
      <w:r w:rsidRPr="00127C51">
        <w:rPr>
          <w:rFonts w:ascii="Yu Gothic UI" w:eastAsia="PMingLiU" w:hAnsi="Yu Gothic UI" w:cs="SimSun" w:hint="eastAsia"/>
          <w:b/>
          <w:sz w:val="36"/>
          <w:szCs w:val="36"/>
          <w:lang w:eastAsia="zh-TW"/>
        </w:rPr>
        <w:t>聖</w:t>
      </w:r>
      <w:r w:rsidRPr="00127C51">
        <w:rPr>
          <w:rFonts w:ascii="Yu Gothic UI" w:eastAsia="PMingLiU" w:hAnsi="Yu Gothic UI" w:hint="eastAsia"/>
          <w:b/>
          <w:sz w:val="36"/>
          <w:szCs w:val="36"/>
          <w:lang w:eastAsia="zh-TW"/>
        </w:rPr>
        <w:t>道</w:t>
      </w:r>
      <w:r w:rsidRPr="00127C51">
        <w:rPr>
          <w:rFonts w:ascii="Yu Gothic UI" w:eastAsia="PMingLiU" w:hAnsi="Yu Gothic UI" w:cs="SimSun" w:hint="eastAsia"/>
          <w:b/>
          <w:sz w:val="36"/>
          <w:szCs w:val="36"/>
          <w:lang w:eastAsia="zh-TW"/>
        </w:rPr>
        <w:t>禮儀</w:t>
      </w:r>
      <w:r w:rsidRPr="00127C51">
        <w:rPr>
          <w:rFonts w:ascii="Yu Gothic UI" w:eastAsia="PMingLiU" w:hAnsi="Yu Gothic UI" w:hint="eastAsia"/>
          <w:b/>
          <w:sz w:val="36"/>
          <w:szCs w:val="36"/>
          <w:lang w:eastAsia="zh-TW"/>
        </w:rPr>
        <w:t>（主日與平日）</w:t>
      </w:r>
    </w:p>
    <w:p w:rsidR="00264C45" w:rsidRPr="00264C45" w:rsidRDefault="00127C51" w:rsidP="00264C45">
      <w:pPr>
        <w:jc w:val="center"/>
        <w:rPr>
          <w:rFonts w:ascii="Yu Gothic UI" w:eastAsia="PMingLiU" w:hAnsi="Yu Gothic UI"/>
          <w:b/>
          <w:sz w:val="24"/>
          <w:szCs w:val="24"/>
        </w:rPr>
      </w:pPr>
      <w:r w:rsidRPr="00127C51">
        <w:rPr>
          <w:rFonts w:asciiTheme="minorEastAsia" w:eastAsia="PMingLiU" w:hAnsiTheme="minorEastAsia" w:cs="Microsoft JhengHei" w:hint="eastAsia"/>
          <w:b/>
          <w:sz w:val="24"/>
          <w:szCs w:val="24"/>
          <w:lang w:eastAsia="zh-TW"/>
        </w:rPr>
        <w:t>禮儀用品：將整潔的擺佈鋪在桌子上，將十字架</w:t>
      </w:r>
      <w:r w:rsidRPr="00127C51">
        <w:rPr>
          <w:rFonts w:asciiTheme="minorEastAsia" w:eastAsia="PMingLiU" w:hAnsiTheme="minorEastAsia" w:cs="Microsoft JhengHei"/>
          <w:b/>
          <w:sz w:val="24"/>
          <w:szCs w:val="24"/>
          <w:lang w:eastAsia="zh-TW"/>
        </w:rPr>
        <w:t>/</w:t>
      </w:r>
      <w:r w:rsidRPr="00127C51">
        <w:rPr>
          <w:rFonts w:asciiTheme="minorEastAsia" w:eastAsia="PMingLiU" w:hAnsiTheme="minorEastAsia" w:cs="Microsoft JhengHei" w:hint="eastAsia"/>
          <w:b/>
          <w:sz w:val="24"/>
          <w:szCs w:val="24"/>
          <w:lang w:eastAsia="zh-TW"/>
        </w:rPr>
        <w:t>聖像擺放中間位置，兩邊放置蠟燭或鮮花，將聖經擺放在十字架的前方，如同主日在聖堂看到的祭台的相類似。</w:t>
      </w:r>
    </w:p>
    <w:p w:rsidR="00C427AE" w:rsidRDefault="00127C51">
      <w:pPr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一、開始儀式</w:t>
      </w:r>
    </w:p>
    <w:p w:rsidR="00C427AE" w:rsidRPr="000E6BE1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1. </w:t>
      </w:r>
      <w:r w:rsidRPr="00127C51">
        <w:rPr>
          <w:rFonts w:eastAsia="PMingLiU" w:hint="eastAsia"/>
          <w:b/>
          <w:sz w:val="28"/>
          <w:szCs w:val="28"/>
          <w:lang w:eastAsia="zh-TW"/>
        </w:rPr>
        <w:t>介紹今天禮儀的程式和要點</w:t>
      </w:r>
      <w:r w:rsidR="00C427AE" w:rsidRPr="000E6BE1">
        <w:rPr>
          <w:b/>
          <w:sz w:val="28"/>
          <w:szCs w:val="28"/>
          <w:lang w:eastAsia="zh-TW"/>
        </w:rPr>
        <w:t xml:space="preserve"> </w:t>
      </w:r>
    </w:p>
    <w:p w:rsidR="00C427AE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2. </w:t>
      </w:r>
      <w:r w:rsidRPr="00127C51">
        <w:rPr>
          <w:rFonts w:eastAsia="PMingLiU" w:hint="eastAsia"/>
          <w:b/>
          <w:sz w:val="28"/>
          <w:szCs w:val="28"/>
          <w:lang w:eastAsia="zh-TW"/>
        </w:rPr>
        <w:t>聖歌（</w:t>
      </w:r>
      <w:r w:rsidRPr="00127C51">
        <w:rPr>
          <w:rFonts w:eastAsia="PMingLiU" w:hint="eastAsia"/>
          <w:sz w:val="28"/>
          <w:szCs w:val="28"/>
          <w:lang w:eastAsia="zh-TW"/>
        </w:rPr>
        <w:t>歡欣相聚，讚美天主）（起立）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C427AE" w:rsidRPr="000E6BE1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3. </w:t>
      </w:r>
      <w:r w:rsidRPr="00127C51">
        <w:rPr>
          <w:rFonts w:eastAsia="PMingLiU" w:hint="eastAsia"/>
          <w:b/>
          <w:sz w:val="28"/>
          <w:szCs w:val="28"/>
          <w:lang w:eastAsia="zh-TW"/>
        </w:rPr>
        <w:t>十字聖號</w:t>
      </w:r>
      <w:r w:rsidR="00C427AE" w:rsidRPr="000E6BE1">
        <w:rPr>
          <w:b/>
          <w:sz w:val="28"/>
          <w:szCs w:val="28"/>
          <w:lang w:eastAsia="zh-TW"/>
        </w:rPr>
        <w:t xml:space="preserve"> </w:t>
      </w:r>
    </w:p>
    <w:p w:rsidR="00C427AE" w:rsidRDefault="00127C51" w:rsidP="000E6BE1">
      <w:pPr>
        <w:ind w:leftChars="400" w:left="88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因父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、及子、及聖神之名。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C427AE" w:rsidRDefault="00127C51" w:rsidP="000E6BE1">
      <w:pPr>
        <w:ind w:leftChars="400" w:left="88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亞孟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C427AE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 4. </w:t>
      </w:r>
      <w:r w:rsidRPr="00127C51">
        <w:rPr>
          <w:rFonts w:eastAsia="PMingLiU" w:hint="eastAsia"/>
          <w:b/>
          <w:sz w:val="28"/>
          <w:szCs w:val="28"/>
          <w:lang w:eastAsia="zh-TW"/>
        </w:rPr>
        <w:t>引言</w:t>
      </w:r>
      <w:r w:rsidRPr="00127C51">
        <w:rPr>
          <w:rFonts w:eastAsia="PMingLiU"/>
          <w:b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（可參考以下的重點）：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C427AE" w:rsidRDefault="00127C51" w:rsidP="000E6BE1">
      <w:pPr>
        <w:ind w:leftChars="400" w:left="88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感謝天主讓我們在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疫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情期間以這種形式在家庭中舉行（主日</w:t>
      </w:r>
      <w:r w:rsidRPr="00127C51">
        <w:rPr>
          <w:rFonts w:eastAsia="PMingLiU"/>
          <w:sz w:val="28"/>
          <w:szCs w:val="28"/>
          <w:lang w:eastAsia="zh-TW"/>
        </w:rPr>
        <w:t>/</w:t>
      </w:r>
      <w:r w:rsidRPr="00127C51">
        <w:rPr>
          <w:rFonts w:eastAsia="PMingLiU" w:hint="eastAsia"/>
          <w:sz w:val="28"/>
          <w:szCs w:val="28"/>
          <w:lang w:eastAsia="zh-TW"/>
        </w:rPr>
        <w:t>平日）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聖道禮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。主日是教會相聚，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慶祝主基</w:t>
      </w:r>
      <w:proofErr w:type="gramEnd"/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督復活的日子。雖然我們不能參與由神父主持（主日</w:t>
      </w:r>
      <w:r w:rsidRPr="00127C51">
        <w:rPr>
          <w:rFonts w:eastAsia="PMingLiU"/>
          <w:sz w:val="28"/>
          <w:szCs w:val="28"/>
          <w:lang w:eastAsia="zh-TW"/>
        </w:rPr>
        <w:t>/</w:t>
      </w:r>
      <w:r w:rsidRPr="00127C51">
        <w:rPr>
          <w:rFonts w:eastAsia="PMingLiU" w:hint="eastAsia"/>
          <w:sz w:val="28"/>
          <w:szCs w:val="28"/>
          <w:lang w:eastAsia="zh-TW"/>
        </w:rPr>
        <w:t>平日）彌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撒，但我們仍然一起聆聽上主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的聖言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，（並以神領的方式領受耶穌基督的聖體）；我們也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為整個教會、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我們堂區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（團體）的每一位成員，包括神父、主教祈禱。同時，我們期待儘快能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回到堂區參與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主日彌撒。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現在，讓我們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懷著信德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，反省我們的思言行為，祈求上主更新我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們的生活。（省察片刻）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Pr="000E6BE1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5. </w:t>
      </w:r>
      <w:r w:rsidRPr="00127C51">
        <w:rPr>
          <w:rFonts w:eastAsia="PMingLiU" w:hint="eastAsia"/>
          <w:b/>
          <w:sz w:val="28"/>
          <w:szCs w:val="28"/>
          <w:lang w:eastAsia="zh-TW"/>
        </w:rPr>
        <w:t>悔罪式（任選一式，目的是幫助信友懺悔。）</w:t>
      </w:r>
      <w:r w:rsidR="00C427AE" w:rsidRPr="000E6BE1">
        <w:rPr>
          <w:b/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【第一式】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全體：</w:t>
      </w:r>
      <w:r w:rsidRPr="00127C51">
        <w:rPr>
          <w:rFonts w:eastAsia="PMingLiU" w:hint="eastAsia"/>
          <w:sz w:val="28"/>
          <w:szCs w:val="28"/>
          <w:lang w:eastAsia="zh-TW"/>
        </w:rPr>
        <w:t>我向全能的天主和各位兄弟姊妹，承認我在思、言、行為上的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過失。我罪、我罪、我的重罪。為此懇請終身童貞聖母瑪利亞、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天使、聖人、和你們各位兄弟姊妹，為我祈求上主，我們的天主。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P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基督，求你垂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眾</w:t>
      </w:r>
      <w:r w:rsidRPr="00127C51">
        <w:rPr>
          <w:rFonts w:eastAsia="PMingLiU" w:hint="eastAsia"/>
          <w:sz w:val="28"/>
          <w:szCs w:val="28"/>
          <w:lang w:eastAsia="zh-TW"/>
        </w:rPr>
        <w:t>：基督，求你垂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lastRenderedPageBreak/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【第二式】</w:t>
      </w:r>
    </w:p>
    <w:p w:rsidR="002C7468" w:rsidRPr="000E6BE1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因為我們得罪了你。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上主，求你大發慈悲。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施給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我們救恩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Pr="000E6BE1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【第三式】</w:t>
      </w:r>
      <w:r w:rsidR="00C427AE" w:rsidRPr="000E6BE1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主基督，你來是為使我們與主與人修好。上主，求你垂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主基督，你治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瘉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了因紛爭與罪惡所帶來的傷害。基督，求你垂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基督，求你垂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主基督，你為我們向天主祈求。上主，求你垂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眾：</w:t>
      </w:r>
      <w:r w:rsidRPr="00127C51">
        <w:rPr>
          <w:rFonts w:eastAsia="PMingLiU" w:hint="eastAsia"/>
          <w:sz w:val="28"/>
          <w:szCs w:val="28"/>
          <w:lang w:eastAsia="zh-TW"/>
        </w:rPr>
        <w:t>上主，求你垂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Pr="000E6BE1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6. </w:t>
      </w:r>
      <w:r w:rsidRPr="00127C51">
        <w:rPr>
          <w:rFonts w:eastAsia="PMingLiU" w:hint="eastAsia"/>
          <w:b/>
          <w:sz w:val="28"/>
          <w:szCs w:val="28"/>
          <w:lang w:eastAsia="zh-TW"/>
        </w:rPr>
        <w:t>按禮規可唱合適的聖歌（目的是</w:t>
      </w:r>
      <w:r w:rsidRPr="00127C51">
        <w:rPr>
          <w:rFonts w:eastAsia="PMingLiU"/>
          <w:b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幫助信友讚美天主）</w:t>
      </w:r>
      <w:r w:rsidR="00C427AE" w:rsidRPr="000E6BE1">
        <w:rPr>
          <w:b/>
          <w:sz w:val="28"/>
          <w:szCs w:val="28"/>
          <w:lang w:eastAsia="zh-TW"/>
        </w:rPr>
        <w:t xml:space="preserve"> 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7. </w:t>
      </w:r>
      <w:r w:rsidRPr="00127C51">
        <w:rPr>
          <w:rFonts w:eastAsia="PMingLiU" w:hint="eastAsia"/>
          <w:b/>
          <w:sz w:val="28"/>
          <w:szCs w:val="28"/>
          <w:lang w:eastAsia="zh-TW"/>
        </w:rPr>
        <w:t>禱文</w:t>
      </w:r>
      <w:r w:rsidRPr="00127C51">
        <w:rPr>
          <w:rFonts w:eastAsia="PMingLiU" w:hint="eastAsia"/>
          <w:sz w:val="28"/>
          <w:szCs w:val="28"/>
          <w:lang w:eastAsia="zh-TW"/>
        </w:rPr>
        <w:t>（按照《彌撒經文》的集禱經）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你藉著你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的聖言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以奇妙的方式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促使人類和好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我們懇求你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使信仰基督的子民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都能以最大的熱誠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及活潑的信德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邁向即將來臨的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逾越慶節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因你的聖子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我們的主耶穌基督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他和你及聖神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是唯一天主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永生永王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亞孟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2C7468" w:rsidRDefault="00127C51">
      <w:pPr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二、</w:t>
      </w:r>
      <w:proofErr w:type="gramStart"/>
      <w:r w:rsidRPr="00127C51">
        <w:rPr>
          <w:rFonts w:eastAsia="PMingLiU" w:hint="eastAsia"/>
          <w:b/>
          <w:sz w:val="28"/>
          <w:szCs w:val="28"/>
          <w:lang w:eastAsia="zh-TW"/>
        </w:rPr>
        <w:t>聖道禮</w:t>
      </w:r>
      <w:proofErr w:type="gramEnd"/>
      <w:r w:rsidRPr="00127C51">
        <w:rPr>
          <w:rFonts w:eastAsia="PMingLiU" w:hint="eastAsia"/>
          <w:b/>
          <w:sz w:val="28"/>
          <w:szCs w:val="28"/>
          <w:lang w:eastAsia="zh-TW"/>
        </w:rPr>
        <w:t>（</w:t>
      </w:r>
      <w:r w:rsidRPr="00127C51">
        <w:rPr>
          <w:rFonts w:eastAsia="PMingLiU" w:hint="eastAsia"/>
          <w:sz w:val="28"/>
          <w:szCs w:val="28"/>
          <w:lang w:eastAsia="zh-TW"/>
        </w:rPr>
        <w:t>天主親臨向他的子民說話）（坐下）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 8. </w:t>
      </w:r>
      <w:r w:rsidRPr="00127C51">
        <w:rPr>
          <w:rFonts w:eastAsia="PMingLiU" w:hint="eastAsia"/>
          <w:b/>
          <w:sz w:val="28"/>
          <w:szCs w:val="28"/>
          <w:lang w:eastAsia="zh-TW"/>
        </w:rPr>
        <w:t>恭讀聖經</w:t>
      </w:r>
      <w:r w:rsidRPr="00127C51">
        <w:rPr>
          <w:rFonts w:eastAsia="PMingLiU" w:hint="eastAsia"/>
          <w:sz w:val="28"/>
          <w:szCs w:val="28"/>
          <w:lang w:eastAsia="zh-TW"/>
        </w:rPr>
        <w:t>（宣讀福音時，全體站立。）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讀經一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達味受傅為以色列王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。）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恭讀</w:t>
      </w:r>
      <w:proofErr w:type="gramStart"/>
      <w:r w:rsidRPr="000E6BE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撒慕爾紀上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 xml:space="preserve">　</w:t>
      </w:r>
      <w:r w:rsidRPr="000E6BE1">
        <w:rPr>
          <w:rFonts w:eastAsia="PMingLiU"/>
          <w:sz w:val="28"/>
          <w:szCs w:val="28"/>
          <w:lang w:eastAsia="zh-TW"/>
        </w:rPr>
        <w:t>16:1</w:t>
      </w:r>
      <w:proofErr w:type="gramStart"/>
      <w:r w:rsidRPr="000E6BE1">
        <w:rPr>
          <w:rFonts w:eastAsia="PMingLiU"/>
          <w:sz w:val="28"/>
          <w:szCs w:val="28"/>
          <w:lang w:eastAsia="zh-TW"/>
        </w:rPr>
        <w:t>,6</w:t>
      </w:r>
      <w:proofErr w:type="gramEnd"/>
      <w:r w:rsidRPr="000E6BE1">
        <w:rPr>
          <w:rFonts w:eastAsia="PMingLiU"/>
          <w:sz w:val="28"/>
          <w:szCs w:val="28"/>
          <w:lang w:eastAsia="zh-TW"/>
        </w:rPr>
        <w:t>-7,10-13</w:t>
      </w:r>
    </w:p>
    <w:p w:rsid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那時候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對撒慕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爾說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把你的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角盛滿油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我派你到白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冷人葉瑟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那裡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因為在他的兒子中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我已為我選定了一位君王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r>
        <w:rPr>
          <w:rFonts w:ascii="Malgun Gothic Semilight" w:eastAsia="Malgun Gothic Semilight" w:hAnsi="Malgun Gothic Semilight" w:cs="Malgun Gothic Semilight"/>
          <w:sz w:val="28"/>
          <w:szCs w:val="28"/>
          <w:lang w:eastAsia="zh-TW"/>
        </w:rPr>
        <w:t xml:space="preserve"> 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撒慕爾等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來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到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看見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厄裡雅布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心裡想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這一定是站在上主面前的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受傅者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但上主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對撒慕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爾說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你不要注意他的容貌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及他高大的身材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我拒絕要他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因為天主的看法與人不同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人看外貌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上主卻看人心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葉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瑟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就叫他的七個兒子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都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來到撒慕爾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面前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對葉瑟說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上主沒有揀選這些人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於是問葉瑟說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孩子們都到齊了嗎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？」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葉瑟回答說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還有一個最小的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他正在放羊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對葉瑟說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快派人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帶他來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因為他不來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我們決不入席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葉瑟於是派人把最小的兒子帶來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他是一個有血色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眉清目秀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外貌英俊的少年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起來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給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他傅油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就是這一位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就拿起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盛著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油的角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在他兄弟們面前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給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他傅了油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從那天起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的神便降臨於達味身上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—</w:t>
      </w:r>
      <w:r w:rsidRPr="000E6BE1">
        <w:rPr>
          <w:rFonts w:eastAsia="PMingLiU" w:hint="eastAsia"/>
          <w:sz w:val="28"/>
          <w:szCs w:val="28"/>
          <w:lang w:eastAsia="zh-TW"/>
        </w:rPr>
        <w:t>—</w:t>
      </w:r>
      <w:proofErr w:type="gramEnd"/>
      <w:r w:rsidRPr="000E6BE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上主的話</w:t>
      </w:r>
      <w:r w:rsidRPr="000E6BE1">
        <w:rPr>
          <w:rFonts w:eastAsia="PMingLiU" w:hint="eastAsia"/>
          <w:b/>
          <w:sz w:val="28"/>
          <w:szCs w:val="28"/>
          <w:lang w:eastAsia="zh-TW"/>
        </w:rPr>
        <w:t>。</w:t>
      </w:r>
    </w:p>
    <w:p w:rsidR="000E6BE1" w:rsidRDefault="00127C51" w:rsidP="000E6BE1">
      <w:pPr>
        <w:ind w:leftChars="300" w:left="660"/>
        <w:rPr>
          <w:rFonts w:asciiTheme="minorEastAsia" w:hAnsiTheme="minorEastAsia" w:cs="Microsoft JhengHei"/>
          <w:sz w:val="28"/>
          <w:szCs w:val="28"/>
        </w:rPr>
      </w:pPr>
      <w:r w:rsidRPr="00127C51">
        <w:rPr>
          <w:rFonts w:asciiTheme="minorEastAsia" w:eastAsia="PMingLiU" w:hAnsiTheme="minorEastAsia" w:cs="Microsoft JhengHei" w:hint="eastAsia"/>
          <w:b/>
          <w:sz w:val="28"/>
          <w:szCs w:val="28"/>
          <w:lang w:eastAsia="zh-TW"/>
        </w:rPr>
        <w:t>眾：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感謝天主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proofErr w:type="gramStart"/>
      <w:r w:rsidRPr="000E6BE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答唱詠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 xml:space="preserve">　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詠</w:t>
      </w:r>
      <w:proofErr w:type="gramEnd"/>
      <w:r w:rsidRPr="000E6BE1">
        <w:rPr>
          <w:rFonts w:eastAsia="PMingLiU"/>
          <w:sz w:val="28"/>
          <w:szCs w:val="28"/>
          <w:lang w:eastAsia="zh-TW"/>
        </w:rPr>
        <w:t>23:1-3, 3-4, 5, 6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eastAsia="PMingLiU" w:hint="eastAsia"/>
          <w:sz w:val="28"/>
          <w:szCs w:val="28"/>
          <w:lang w:eastAsia="zh-TW"/>
        </w:rPr>
        <w:t>【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答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】：</w:t>
      </w:r>
      <w:r w:rsidRPr="00084CCA">
        <w:rPr>
          <w:rFonts w:ascii="Microsoft JhengHei" w:eastAsia="Microsoft JhengHei" w:hAnsi="Microsoft JhengHei" w:cs="Microsoft JhengHei" w:hint="eastAsia"/>
          <w:b/>
          <w:i/>
          <w:sz w:val="28"/>
          <w:szCs w:val="28"/>
          <w:lang w:eastAsia="zh-TW"/>
        </w:rPr>
        <w:t>上主是我的牧者</w:t>
      </w:r>
      <w:r w:rsidRPr="00084CCA">
        <w:rPr>
          <w:rFonts w:ascii="Malgun Gothic Semilight" w:eastAsia="Malgun Gothic Semilight" w:hAnsi="Malgun Gothic Semilight" w:cs="Malgun Gothic Semilight" w:hint="eastAsia"/>
          <w:b/>
          <w:i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b/>
          <w:i/>
          <w:sz w:val="28"/>
          <w:szCs w:val="28"/>
          <w:lang w:eastAsia="zh-TW"/>
        </w:rPr>
        <w:t>我實在一無所缺</w:t>
      </w:r>
      <w:r w:rsidRPr="00084CCA">
        <w:rPr>
          <w:rFonts w:ascii="Malgun Gothic Semilight" w:eastAsia="Malgun Gothic Semilight" w:hAnsi="Malgun Gothic Semilight" w:cs="Malgun Gothic Semilight" w:hint="eastAsia"/>
          <w:b/>
          <w:i/>
          <w:sz w:val="28"/>
          <w:szCs w:val="28"/>
          <w:lang w:eastAsia="zh-TW"/>
        </w:rPr>
        <w:t>。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詠</w:t>
      </w:r>
      <w:r w:rsidRPr="000E6BE1">
        <w:rPr>
          <w:rFonts w:eastAsia="PMingLiU"/>
          <w:sz w:val="28"/>
          <w:szCs w:val="28"/>
          <w:lang w:eastAsia="zh-TW"/>
        </w:rPr>
        <w:t>23:1</w:t>
      </w:r>
      <w:r w:rsidRPr="000E6BE1">
        <w:rPr>
          <w:rFonts w:eastAsia="PMingLiU" w:hint="eastAsia"/>
          <w:sz w:val="28"/>
          <w:szCs w:val="28"/>
          <w:lang w:eastAsia="zh-TW"/>
        </w:rPr>
        <w:t>）</w:t>
      </w:r>
    </w:p>
    <w:p w:rsidR="000E6BE1" w:rsidRPr="00084CCA" w:rsidRDefault="00127C51" w:rsidP="000E6BE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上主是我的牧者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我實在一無所缺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他使我躺在青綠的草場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又領我走近幽靜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的水旁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還使我的心靈得到舒暢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【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答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】</w:t>
      </w:r>
    </w:p>
    <w:p w:rsidR="000E6BE1" w:rsidRPr="00084CCA" w:rsidRDefault="00127C51" w:rsidP="000E6BE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他為了自己的名號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領我踏上了正義的坦途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縱使我應走過陰森的幽谷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我不怕凶險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因你與我同在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你的牧杖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和短棒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是我的安慰和舒暢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【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答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】</w:t>
      </w:r>
    </w:p>
    <w:p w:rsidR="000E6BE1" w:rsidRPr="00084CCA" w:rsidRDefault="00127C51" w:rsidP="000E6BE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在我對頭面前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你為我擺設了筵席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在我的頭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上傅油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使我的杯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爵滿溢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【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答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】</w:t>
      </w:r>
    </w:p>
    <w:p w:rsidR="000E6BE1" w:rsidRPr="00084CCA" w:rsidRDefault="00127C51" w:rsidP="000E6BE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領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在我一生歲月裡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幸福與慈愛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常隨不離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我將住在上主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的殿裡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直至悠遠的時日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【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答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】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lastRenderedPageBreak/>
        <w:t>讀經二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從死者中起來吧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基督必要光照你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！）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恭讀聖保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祿宗徒致厄弗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所人書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 xml:space="preserve">　</w:t>
      </w:r>
      <w:r w:rsidRPr="000E6BE1">
        <w:rPr>
          <w:rFonts w:eastAsia="PMingLiU"/>
          <w:sz w:val="28"/>
          <w:szCs w:val="28"/>
          <w:lang w:eastAsia="zh-TW"/>
        </w:rPr>
        <w:t>5:8-14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弟兄姊妹們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</w:p>
    <w:p w:rsidR="000E6BE1" w:rsidRDefault="00127C51" w:rsidP="000E6BE1">
      <w:pPr>
        <w:ind w:leftChars="300" w:left="660"/>
        <w:rPr>
          <w:rFonts w:ascii="Malgun Gothic Semilight" w:eastAsia="Malgun Gothic Semilight" w:hAnsi="Malgun Gothic Semilight" w:cs="Malgun Gothic Semilight"/>
          <w:sz w:val="28"/>
          <w:szCs w:val="28"/>
          <w:lang w:eastAsia="zh-TW"/>
        </w:rPr>
      </w:pP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從前你們原是黑暗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但現在你們在主內卻是光明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生活自然要像光明之子一樣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光明所結的果實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就是各種良善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正義和誠實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你們要體察什麼是主所喜悅的事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不要參與黑暗無益的作為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反而要加以指摘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因為他們暗中所做的事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就是連提起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也是可恥的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一切事情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一經指摘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便在光明中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顯露出來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凡顯露出來的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成為了光明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所以說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你這睡眠的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醒來吧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從死者中起來吧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基督必要光照你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！」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——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上主的話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眾：感謝天主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E6BE1">
        <w:rPr>
          <w:rFonts w:eastAsia="PMingLiU" w:hint="eastAsia"/>
          <w:sz w:val="28"/>
          <w:szCs w:val="28"/>
          <w:lang w:eastAsia="zh-TW"/>
        </w:rPr>
        <w:t>（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默想片刻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）</w:t>
      </w:r>
    </w:p>
    <w:p w:rsidR="000E6BE1" w:rsidRPr="00084CCA" w:rsidRDefault="00127C51" w:rsidP="000E6BE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福音前歡呼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天主聖言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願光榮歸於你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眾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天主聖言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願光榮歸於你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主說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我是世界的光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跟隨我的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決不在黑暗中行走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必有生命之光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</w:t>
      </w:r>
      <w:r w:rsidRPr="000E6BE1">
        <w:rPr>
          <w:rFonts w:eastAsia="PMingLiU"/>
          <w:sz w:val="28"/>
          <w:szCs w:val="28"/>
          <w:lang w:eastAsia="zh-TW"/>
        </w:rPr>
        <w:t>8:12</w:t>
      </w:r>
      <w:r w:rsidRPr="000E6BE1">
        <w:rPr>
          <w:rFonts w:eastAsia="PMingLiU" w:hint="eastAsia"/>
          <w:sz w:val="28"/>
          <w:szCs w:val="28"/>
          <w:lang w:eastAsia="zh-TW"/>
        </w:rPr>
        <w:t>）</w:t>
      </w:r>
    </w:p>
    <w:p w:rsidR="000E6BE1" w:rsidRPr="000E6BE1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眾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proofErr w:type="gramStart"/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天主聖言</w:t>
      </w:r>
      <w:proofErr w:type="gramEnd"/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E6BE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願光榮歸於你</w:t>
      </w:r>
      <w:r w:rsidRPr="000E6BE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084CCA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【短式】</w:t>
      </w:r>
    </w:p>
    <w:p w:rsidR="00084CCA" w:rsidRPr="00084CCA" w:rsidRDefault="00127C51" w:rsidP="00084CCA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福音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（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瞎子去了，洗了，回來就看見了。）</w:t>
      </w:r>
    </w:p>
    <w:p w:rsidR="00084CCA" w:rsidRPr="00084CCA" w:rsidRDefault="00084CCA" w:rsidP="00084CCA">
      <w:pPr>
        <w:ind w:leftChars="300" w:left="660"/>
        <w:rPr>
          <w:sz w:val="28"/>
          <w:szCs w:val="28"/>
          <w:lang w:eastAsia="zh-TW"/>
        </w:rPr>
      </w:pPr>
    </w:p>
    <w:p w:rsidR="00084CCA" w:rsidRPr="00084CCA" w:rsidRDefault="00127C51" w:rsidP="00084CCA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lastRenderedPageBreak/>
        <w:t>恭讀聖若望福音</w:t>
      </w:r>
      <w:r w:rsidRPr="00127C51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>9:1</w:t>
      </w:r>
      <w:proofErr w:type="gramStart"/>
      <w:r w:rsidRPr="00127C51">
        <w:rPr>
          <w:rFonts w:eastAsia="PMingLiU"/>
          <w:sz w:val="28"/>
          <w:szCs w:val="28"/>
          <w:lang w:eastAsia="zh-TW"/>
        </w:rPr>
        <w:t>,6</w:t>
      </w:r>
      <w:proofErr w:type="gramEnd"/>
      <w:r w:rsidRPr="00127C51">
        <w:rPr>
          <w:rFonts w:eastAsia="PMingLiU"/>
          <w:sz w:val="28"/>
          <w:szCs w:val="28"/>
          <w:lang w:eastAsia="zh-TW"/>
        </w:rPr>
        <w:t>-9,13-17,34-38</w:t>
      </w:r>
    </w:p>
    <w:p w:rsidR="00084CCA" w:rsidRDefault="00127C51" w:rsidP="00084CCA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那時候，耶穌前行時，看見了一個生來瞎眼的人。耶穌吐唾沫在地上，用唾沫和了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些泥，把泥抹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在瞎子的眼上，對他說：「去，到史羅亞水池裡洗洗吧！」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──史羅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亞解說「被派遣的」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──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瞎子去了，洗了，回來就看見了。於是，鄰居和那些經常見他討飯的人，就說：「這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不是那曾坐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在這裡討飯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的人麼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？」有的說：「就是這人，」有的說：「不，是另一個很相似他的人。」那人卻說：「就是我。」他們便將那先前瞎眼的人，帶到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那裡。耶穌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和泥開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了他眼睛的那天，正是安息日。於是，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又盤問他怎樣看見了。那人就向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說：「他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把泥抹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在我的眼上，我洗了，就看見了。」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法利塞人中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有的說：「這人不是從天主來的，因為他不遵守安息日。」有的卻說：「一個罪人怎能行這樣的奇蹟？」他們中間便發生了紛爭。於是，他們又問瞎子說：「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對於那開了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你眼睛的人，你說什麼呢？」瞎子說：「他是一位先知。」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卻向他說：「你整個人都生於罪惡之中，竟來教訓我們？」便把他趕出去了。耶穌聽說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法利塞人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把他趕了出去，後來遇見了他，就給他說：「你信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人子麼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？」那人便回答說：「主，是誰，好使我去信他呢？」耶穌對他說：「你已看見他了，和你講話的就是！」那人於是說：「主，我信。」就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俯伏朝拜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了耶穌。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——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上主的話。</w:t>
      </w:r>
    </w:p>
    <w:p w:rsidR="00084CCA" w:rsidRPr="00084CCA" w:rsidRDefault="00127C51" w:rsidP="00084CCA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asciiTheme="minorEastAsia" w:eastAsia="PMingLiU" w:hAnsiTheme="minorEastAsia" w:cs="Microsoft JhengHei" w:hint="eastAsia"/>
          <w:b/>
          <w:sz w:val="28"/>
          <w:szCs w:val="28"/>
          <w:lang w:eastAsia="zh-TW"/>
        </w:rPr>
        <w:t>眾：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感謝天主</w:t>
      </w:r>
    </w:p>
    <w:p w:rsidR="002C7468" w:rsidRDefault="00127C51" w:rsidP="00084CCA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9. </w:t>
      </w:r>
      <w:r w:rsidRPr="00127C51">
        <w:rPr>
          <w:rFonts w:eastAsia="PMingLiU" w:hint="eastAsia"/>
          <w:b/>
          <w:sz w:val="28"/>
          <w:szCs w:val="28"/>
          <w:lang w:eastAsia="zh-TW"/>
        </w:rPr>
        <w:t>簡短分享</w:t>
      </w:r>
      <w:r w:rsidRPr="00127C51">
        <w:rPr>
          <w:rFonts w:eastAsia="PMingLiU" w:hint="eastAsia"/>
          <w:sz w:val="28"/>
          <w:szCs w:val="28"/>
          <w:lang w:eastAsia="zh-TW"/>
        </w:rPr>
        <w:t>（在恭讀福音後，可依當日聖經和瞻禮，按司鐸指示，作簡短分享。）</w:t>
      </w:r>
    </w:p>
    <w:p w:rsidR="00730E68" w:rsidRPr="00730E68" w:rsidRDefault="00127C51" w:rsidP="00730E68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主內弟兄姊妹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我們陪伴著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幾位慕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道者進入了四旬期第四主日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誰也沒有想到我們會以這樣的方式來接近我們每一年的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逾越奧跡</w:t>
      </w:r>
      <w:proofErr w:type="gramEnd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疫情使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我們的身體上和心理上承受著一位二十一世紀人不能想像的衝擊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無論你有多少錢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健康怎麼樣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年齡多少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性別是什麼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住多大的房子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我們現在可能會體驗到舊約聖經出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穀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紀中埃及十大災難中描述的恐懼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現在是將焦點放在我們靈性層面的時候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要麼有否信仰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沒有靈性的生活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我們的整個人會癱瘓的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以前我們把精力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時間和智慧放在各種娛樂上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各種經濟投資上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各種身體的鍛煉和保養上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我們沒有一秒鐘是沒有計劃的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沒有意義的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但是現在一切都減速了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有了更多的時間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呆在一個自己擁有卻不熟悉的家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730E68" w:rsidRPr="00730E68" w:rsidRDefault="00127C51" w:rsidP="00730E68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藉著本主日的讀經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和福音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仁慈的天主提醒著我們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只有來自他的光明才能讓我們看清生活中所發生的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一切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明白之中的價值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如撒慕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爾先知為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達味傅油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的過程中所發現的那樣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：“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他見了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厄裡雅布</w:t>
      </w:r>
      <w:proofErr w:type="gramEnd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心裡想到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這一定是立在上主前的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受傅者</w:t>
      </w:r>
      <w:proofErr w:type="gramEnd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但上主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對撒慕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爾說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730E68">
        <w:rPr>
          <w:rFonts w:eastAsia="PMingLiU"/>
          <w:sz w:val="28"/>
          <w:szCs w:val="28"/>
          <w:lang w:eastAsia="zh-TW"/>
        </w:rPr>
        <w:t>'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你不要注意他的容貌和他高大身材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我拒絕要他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因為天主的看法與人不同</w:t>
      </w:r>
      <w:r w:rsidRPr="00730E68">
        <w:rPr>
          <w:rFonts w:eastAsia="PMingLiU"/>
          <w:sz w:val="28"/>
          <w:szCs w:val="28"/>
          <w:lang w:eastAsia="zh-TW"/>
        </w:rPr>
        <w:t>-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人看外貌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上主卻看人心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撒上</w:t>
      </w:r>
      <w:r w:rsidRPr="00730E68">
        <w:rPr>
          <w:rFonts w:eastAsia="PMingLiU"/>
          <w:sz w:val="28"/>
          <w:szCs w:val="28"/>
          <w:lang w:eastAsia="zh-TW"/>
        </w:rPr>
        <w:t>16</w:t>
      </w:r>
      <w:r w:rsidRPr="00730E68">
        <w:rPr>
          <w:rFonts w:eastAsia="PMingLiU" w:hint="eastAsia"/>
          <w:sz w:val="28"/>
          <w:szCs w:val="28"/>
          <w:lang w:eastAsia="zh-TW"/>
        </w:rPr>
        <w:t>：</w:t>
      </w:r>
      <w:r w:rsidRPr="00730E68">
        <w:rPr>
          <w:rFonts w:eastAsia="PMingLiU"/>
          <w:sz w:val="28"/>
          <w:szCs w:val="28"/>
          <w:lang w:eastAsia="zh-TW"/>
        </w:rPr>
        <w:t>6-7</w:t>
      </w:r>
      <w:r w:rsidRPr="00730E68">
        <w:rPr>
          <w:rFonts w:eastAsia="PMingLiU" w:hint="eastAsia"/>
          <w:sz w:val="28"/>
          <w:szCs w:val="28"/>
          <w:lang w:eastAsia="zh-TW"/>
        </w:rPr>
        <w:t>）</w:t>
      </w:r>
      <w:r w:rsidRPr="00730E68">
        <w:rPr>
          <w:rFonts w:eastAsia="PMingLiU"/>
          <w:sz w:val="28"/>
          <w:szCs w:val="28"/>
          <w:lang w:eastAsia="zh-TW"/>
        </w:rPr>
        <w:t>'</w:t>
      </w:r>
      <w:r w:rsidRPr="00730E68">
        <w:rPr>
          <w:rFonts w:eastAsia="PMingLiU" w:hint="eastAsia"/>
          <w:sz w:val="28"/>
          <w:szCs w:val="28"/>
          <w:lang w:eastAsia="zh-TW"/>
        </w:rPr>
        <w:t>”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大家可能還記得撒慕爾為撒烏耳傅油的經過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他被上主指引去給撒烏耳傅油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就是一個魁梧英俊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在以色列人中沒有比他更俊美的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比所有的人高出一肩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撒上</w:t>
      </w:r>
      <w:r w:rsidRPr="00730E68">
        <w:rPr>
          <w:rFonts w:eastAsia="PMingLiU"/>
          <w:sz w:val="28"/>
          <w:szCs w:val="28"/>
          <w:lang w:eastAsia="zh-TW"/>
        </w:rPr>
        <w:t>9</w:t>
      </w:r>
      <w:r w:rsidRPr="00730E68">
        <w:rPr>
          <w:rFonts w:eastAsia="PMingLiU" w:hint="eastAsia"/>
          <w:sz w:val="28"/>
          <w:szCs w:val="28"/>
          <w:lang w:eastAsia="zh-TW"/>
        </w:rPr>
        <w:t>：</w:t>
      </w:r>
      <w:r w:rsidRPr="00730E68">
        <w:rPr>
          <w:rFonts w:eastAsia="PMingLiU"/>
          <w:sz w:val="28"/>
          <w:szCs w:val="28"/>
          <w:lang w:eastAsia="zh-TW"/>
        </w:rPr>
        <w:t>2</w:t>
      </w:r>
      <w:r w:rsidRPr="00730E68">
        <w:rPr>
          <w:rFonts w:eastAsia="PMingLiU" w:hint="eastAsia"/>
          <w:sz w:val="28"/>
          <w:szCs w:val="28"/>
          <w:lang w:eastAsia="zh-TW"/>
        </w:rPr>
        <w:t>）。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同樣的人去給天主的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人傅油</w:t>
      </w:r>
      <w:proofErr w:type="gramEnd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在雙重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受傅者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身上所經驗的天主是那麼的不同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我們整個甲年年四旬期的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主日讀經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都是都是慕道的弟兄姊妹所準備的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整個教會團體要陪伴他們進入耶穌基督的越奧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蹟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之中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要想瞭解耶穌在聖城耶路撒冷所發生的一切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就要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藉著甲年四月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期五個主日的讀經才能明白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每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個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主日福音特別突出天主主動的走向我們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向我們揭露他自己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無論是第一主日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耶穌的受試探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第二主日的大博爾山顯聖容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第三主日的向撒瑪黎雅婦人要水喝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還是第四主日的福音中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耶穌治好胎生瞎子的眼睛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就連第五主日耶穌復活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拉匝祿</w:t>
      </w:r>
      <w:proofErr w:type="gramEnd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都在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彰顯著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天主主動性才是我們信仰生活中不可或缺的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730E68" w:rsidRPr="00730E68" w:rsidRDefault="00127C51" w:rsidP="00730E68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本主日的福音中耶穌主動的走向這個路邊的瞎子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聖史若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望沒有告訴我們耶穌有沒有先問一下他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而是直接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“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用唾沫和了些泥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抹在瞎子的眼上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”</w:t>
      </w:r>
      <w:proofErr w:type="gramStart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</w:t>
      </w:r>
      <w:r w:rsidRPr="00730E68">
        <w:rPr>
          <w:rFonts w:eastAsia="PMingLiU"/>
          <w:sz w:val="28"/>
          <w:szCs w:val="28"/>
          <w:lang w:eastAsia="zh-TW"/>
        </w:rPr>
        <w:t xml:space="preserve">9 </w:t>
      </w:r>
      <w:r w:rsidRPr="00730E68">
        <w:rPr>
          <w:rFonts w:eastAsia="PMingLiU" w:hint="eastAsia"/>
          <w:sz w:val="28"/>
          <w:szCs w:val="28"/>
          <w:lang w:eastAsia="zh-TW"/>
        </w:rPr>
        <w:t>：</w:t>
      </w:r>
      <w:r w:rsidRPr="00730E68">
        <w:rPr>
          <w:rFonts w:eastAsia="PMingLiU"/>
          <w:sz w:val="28"/>
          <w:szCs w:val="28"/>
          <w:lang w:eastAsia="zh-TW"/>
        </w:rPr>
        <w:t>6</w:t>
      </w:r>
      <w:r w:rsidRPr="00730E68">
        <w:rPr>
          <w:rFonts w:eastAsia="PMingLiU" w:hint="eastAsia"/>
          <w:sz w:val="28"/>
          <w:szCs w:val="28"/>
          <w:lang w:eastAsia="zh-TW"/>
        </w:rPr>
        <w:t>）。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他造成的這一切都發生在自己的門徒面前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這也就告訴我們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作耶穌的門徒要想明白自己所跟隨的主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在耶京所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發生的一切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必須要耶穌先開了我們的眼睛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賜給我們他的光明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否則就會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像撒慕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爾先知那樣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即使以前做過同樣天主要求他做過的事情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他仍然不明白天主每一次要他怎樣做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他和天主都有如此深厚的關係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但是他仍然需要天主的光明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才能看清誰才是天主要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他傅油的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大家都生活在高度發達的一個國度裡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享受著高科技給我們帶來的各種成果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突然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之間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這樣的快節奏的生活要停下來了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作為教友的我們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是否能從主日的讀經中找天主的訊息呢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特別是面對當下色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疫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情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730E68" w:rsidRPr="00730E68" w:rsidRDefault="00127C51" w:rsidP="00730E68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主內的弟兄姊妹們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重新計劃自己的生活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每一天將靈性的操練放在優先位置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先安排一天的祈禱時間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讀聖經的時間</w:t>
      </w:r>
      <w:r w:rsidRPr="00730E68">
        <w:rPr>
          <w:rFonts w:ascii="Malgun Gothic Semilight" w:eastAsia="Malgun Gothic Semilight" w:hAnsi="Malgun Gothic Semilight" w:cs="Malgun Gothic Semilight"/>
          <w:sz w:val="28"/>
          <w:szCs w:val="28"/>
          <w:lang w:eastAsia="zh-TW"/>
        </w:rPr>
        <w:t>-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如果可能帶著家人一起以</w:t>
      </w:r>
      <w:proofErr w:type="gramStart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聖道禮的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方式進行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抄寫聖經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閱讀靈修</w:t>
      </w:r>
      <w:r w:rsidRPr="00730E68">
        <w:rPr>
          <w:rFonts w:ascii="Malgun Gothic Semilight" w:eastAsia="Malgun Gothic Semilight" w:hAnsi="Malgun Gothic Semilight" w:cs="Malgun Gothic Semilight"/>
          <w:sz w:val="28"/>
          <w:szCs w:val="28"/>
          <w:lang w:eastAsia="zh-TW"/>
        </w:rPr>
        <w:t>/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興趣書籍的時間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、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然後規劃好家人休息時間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給家人朋友打電話寫資訊的時間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End"/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作家務的時間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這是一個特殊的時期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讓天主給予我們智慧及眼光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去面對這一切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尤其和我們摯愛的家人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藉著同居一個屋簷下的大好時光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讓天主的聖言傳我們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和家人溝通分享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促進家庭成員中的夫婦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父母子女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兄弟姐妹的關係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作為華人教友團體的指導司鐸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我極力建議大家動手在家裡作手工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園藝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簡單的廚藝等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整理家裡的各個房間角落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做一些廢物利用的手工創作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逐漸遠離沙發與電視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電腦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手機與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網購和遊戲的生活模式。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我下面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將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林思川神父的主日道理推薦給大家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神父道理的獨特之處是主日福音的經文分析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730E68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非常詳細而且清晰的講解了主日福音</w:t>
      </w:r>
      <w:r w:rsidRPr="00730E68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jc w:val="center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耶穌是真光</w:t>
      </w:r>
    </w:p>
    <w:p w:rsidR="00084CCA" w:rsidRPr="00084CCA" w:rsidRDefault="00127C51" w:rsidP="00B204B2">
      <w:pPr>
        <w:spacing w:after="0"/>
        <w:ind w:leftChars="300" w:left="660"/>
        <w:jc w:val="right"/>
        <w:rPr>
          <w:rFonts w:eastAsia="PMingLiU"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林思川神父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lastRenderedPageBreak/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若望福音第九章敘述耶穌醫治一個胎生瞎子的故事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由耶穌一開始稱自己是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世界的光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」（</w:t>
      </w:r>
      <w:r w:rsidRPr="00084CCA">
        <w:rPr>
          <w:rFonts w:eastAsia="PMingLiU"/>
          <w:sz w:val="28"/>
          <w:szCs w:val="28"/>
          <w:lang w:eastAsia="zh-TW"/>
        </w:rPr>
        <w:t>5</w:t>
      </w:r>
      <w:r w:rsidRPr="00084CCA">
        <w:rPr>
          <w:rFonts w:eastAsia="PMingLiU" w:hint="eastAsia"/>
          <w:sz w:val="28"/>
          <w:szCs w:val="28"/>
          <w:lang w:eastAsia="zh-TW"/>
        </w:rPr>
        <w:t>）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就可看出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這裡所談的並不只是一個醫治奇蹟而已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我們按經文結構分三段加以詮釋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一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治癒胎生瞎子的奇蹟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1-12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經文第一段是一個治癒奇蹟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可以分成三個段落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引言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1-5</w:t>
      </w:r>
      <w:r w:rsidRPr="00084CCA">
        <w:rPr>
          <w:rFonts w:eastAsia="PMingLiU" w:hint="eastAsia"/>
          <w:sz w:val="28"/>
          <w:szCs w:val="28"/>
          <w:lang w:eastAsia="zh-TW"/>
        </w:rPr>
        <w:t>）、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治癒奇蹟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6-7</w:t>
      </w:r>
      <w:r w:rsidRPr="00084CCA">
        <w:rPr>
          <w:rFonts w:eastAsia="PMingLiU" w:hint="eastAsia"/>
          <w:sz w:val="28"/>
          <w:szCs w:val="28"/>
          <w:lang w:eastAsia="zh-TW"/>
        </w:rPr>
        <w:t>）、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鄰人的反應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8-12</w:t>
      </w:r>
      <w:r w:rsidRPr="00084CCA">
        <w:rPr>
          <w:rFonts w:eastAsia="PMingLiU" w:hint="eastAsia"/>
          <w:sz w:val="28"/>
          <w:szCs w:val="28"/>
          <w:lang w:eastAsia="zh-TW"/>
        </w:rPr>
        <w:t>）。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引言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1-5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故事的主人翁是一個在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母胎中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就是瞎子的人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這人的情況比出生後才瞎眼的人更為可憐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若望福音中的治癒奇蹟常是特別嚴重的病苦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門徒們面對這人的痛苦遭遇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根據猶太傳統尋求苦難和罪過之間的關聯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耶穌卻駁斥這種傳統思想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不過這裡真正的重點並不是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人學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基督論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上的問題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這個嚴重的病症提供耶穌一個機會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顯示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祂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擁有救援人類的力量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耶穌提到要把握白天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盡力工作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因為工作的時間被黑夜所限制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具體而言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這話表達耶穌在安息日治癒病人的合法性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而治癒瞎子的事件也生動的顯示耶穌的確是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世界之光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另一方面這句話也有普遍性的意義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顯示作出決定的嚴肅性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並且表達人們有可能錯過得救的機會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這樣的言語不論對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宣講者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或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聆聽者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都具有效力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治癒奇蹟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6-7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耶穌用唾沫和了泥巴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敷在瞎子的眼睛上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再打發他到史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羅亞水池去清洗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眼睛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因此而治癒了瞎子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這樣的操作過程卻導致人們責難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指控耶穌違犯安息日的律法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史羅亞水池位於耶路撒冷城內南方的角落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這個水池的水是藉著引水道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由基紅水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泉所引來</w:t>
      </w:r>
      <w:proofErr w:type="gramStart"/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參閱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編下三二</w:t>
      </w:r>
      <w:r w:rsidRPr="00084CCA">
        <w:rPr>
          <w:rFonts w:eastAsia="PMingLiU"/>
          <w:sz w:val="28"/>
          <w:szCs w:val="28"/>
          <w:lang w:eastAsia="zh-TW"/>
        </w:rPr>
        <w:t>30</w:t>
      </w:r>
      <w:proofErr w:type="gramStart"/>
      <w:r w:rsidRPr="00084CCA">
        <w:rPr>
          <w:rFonts w:eastAsia="PMingLiU" w:hint="eastAsia"/>
          <w:sz w:val="28"/>
          <w:szCs w:val="28"/>
          <w:lang w:eastAsia="zh-TW"/>
        </w:rPr>
        <w:t>）</w:t>
      </w:r>
      <w:proofErr w:type="gramEnd"/>
      <w:r w:rsidRPr="00084CCA">
        <w:rPr>
          <w:rFonts w:eastAsia="PMingLiU" w:hint="eastAsia"/>
          <w:sz w:val="28"/>
          <w:szCs w:val="28"/>
          <w:lang w:eastAsia="zh-TW"/>
        </w:rPr>
        <w:t>，「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史羅亞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的意思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被派遣的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這是若望福音對於耶穌基督特殊的稱呼方式</w:t>
      </w:r>
      <w:proofErr w:type="gramStart"/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參閱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若四</w:t>
      </w:r>
      <w:proofErr w:type="gramStart"/>
      <w:r w:rsidRPr="00084CCA">
        <w:rPr>
          <w:rFonts w:eastAsia="PMingLiU"/>
          <w:sz w:val="28"/>
          <w:szCs w:val="28"/>
          <w:lang w:eastAsia="zh-TW"/>
        </w:rPr>
        <w:t>34</w:t>
      </w:r>
      <w:r w:rsidRPr="00084CCA">
        <w:rPr>
          <w:rFonts w:eastAsia="PMingLiU" w:hint="eastAsia"/>
          <w:sz w:val="28"/>
          <w:szCs w:val="28"/>
          <w:lang w:eastAsia="zh-TW"/>
        </w:rPr>
        <w:t>）</w:t>
      </w:r>
      <w:proofErr w:type="gramEnd"/>
      <w:r w:rsidRPr="00084CCA">
        <w:rPr>
          <w:rFonts w:eastAsia="PMingLiU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鄰人的反應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8-12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這位胎生瞎子原是城中的一位乞丐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似乎人人都認識他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許多鄰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人都成為這個奇蹟的見證人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他們的驚訝正說明奇蹟的真實性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人們質疑這位被治癒的瞎子是否真是他們所熟知的乞丐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這樣的懷疑說明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重大的奇蹟並不一定能夠克服人們的不信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只有人們做好相信的準備的時候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才能夠真正的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看見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奇蹟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被治癒的瞎子挺身辯護這個事件的真實性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也因此成為耶穌的辯護者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雖然</w:t>
      </w:r>
      <w:r w:rsidRPr="00084CCA">
        <w:rPr>
          <w:rFonts w:eastAsia="PMingLiU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他目前只知道耶穌的名字而已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耶穌在治好瞎子之後就從人群中隱退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直到整個爭辯的事件結束之後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才再次和這個瞎子相遇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若九</w:t>
      </w:r>
      <w:proofErr w:type="gramStart"/>
      <w:r w:rsidRPr="00084CCA">
        <w:rPr>
          <w:rFonts w:eastAsia="PMingLiU"/>
          <w:sz w:val="28"/>
          <w:szCs w:val="28"/>
          <w:lang w:eastAsia="zh-TW"/>
        </w:rPr>
        <w:t>35</w:t>
      </w:r>
      <w:proofErr w:type="gramEnd"/>
      <w:r w:rsidRPr="00084CCA">
        <w:rPr>
          <w:rFonts w:eastAsia="PMingLiU"/>
          <w:sz w:val="28"/>
          <w:szCs w:val="28"/>
          <w:lang w:eastAsia="zh-TW"/>
        </w:rPr>
        <w:t>-41</w:t>
      </w:r>
      <w:r w:rsidRPr="00084CCA">
        <w:rPr>
          <w:rFonts w:eastAsia="PMingLiU" w:hint="eastAsia"/>
          <w:sz w:val="28"/>
          <w:szCs w:val="28"/>
          <w:lang w:eastAsia="zh-TW"/>
        </w:rPr>
        <w:t>）。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  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綜合反省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一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由於人是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有限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的存在物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幾乎人人都感覺工作太多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而一天的日子太短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因此我們做出正確決定的能力也遭受限制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人除非能夠想像更好的生活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不滿足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於黑暗無知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或毫無行動的遲鈍情況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並且渴望真正的光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才能夠察覺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世界之光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進而接受真光的啟示照耀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雖然這段經文沒有直接提到胎生瞎子的信德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但是他聽從耶穌的話去到史羅亞水池清洗自己的眼睛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就是信德的具體行動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基本上世人所遭遇的一切苦難與壓迫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最內在的根本原因都是罪惡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原罪的後果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），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但是我們卻不應該單純地在受苦之人的身上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找尋苦難的原因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二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、</w:t>
      </w:r>
      <w:proofErr w:type="gramStart"/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的審問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13-34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由於胎生瞎子被治癒的事件發生在安息日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因此引起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提出一連串的質疑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這段審問性的對話也可分成三段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第一次審問被治好的瞎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13-17</w:t>
      </w:r>
      <w:r w:rsidRPr="00084CCA">
        <w:rPr>
          <w:rFonts w:eastAsia="PMingLiU" w:hint="eastAsia"/>
          <w:sz w:val="28"/>
          <w:szCs w:val="28"/>
          <w:lang w:eastAsia="zh-TW"/>
        </w:rPr>
        <w:t>）、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對於他的父母親的審問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18-23</w:t>
      </w:r>
      <w:r w:rsidRPr="00084CCA">
        <w:rPr>
          <w:rFonts w:eastAsia="PMingLiU" w:hint="eastAsia"/>
          <w:sz w:val="28"/>
          <w:szCs w:val="28"/>
          <w:lang w:eastAsia="zh-TW"/>
        </w:rPr>
        <w:t>）、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第二次審問被治好的瞎子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24-34</w:t>
      </w:r>
      <w:r w:rsidRPr="00084CCA">
        <w:rPr>
          <w:rFonts w:eastAsia="PMingLiU" w:hint="eastAsia"/>
          <w:sz w:val="28"/>
          <w:szCs w:val="28"/>
          <w:lang w:eastAsia="zh-TW"/>
        </w:rPr>
        <w:t>）。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第一次審問被治好的瞎子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13-17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在這裡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再次以司法當局的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形式出現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促使他們提出批判的主因在於這個治癒事件發生在安息日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根據他們對於法律的瞭解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耶穌的治癒行動違犯安息日的法律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所以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祂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是一個罪人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絕對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不是由天主來的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然而卻也有些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表達不同的意見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一個罪人怎能行這樣的奇蹟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？」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這個情況顯示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面對耶穌人人都必須做出自己的抉擇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耶穌在人間必定造成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分裂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面對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的詢問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這個被醫治的胎生瞎子時勇敢的承認耶穌是一位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先知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雖然這個說法仍並非十分恰當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但也是一個明顯的進展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因為本來只知道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的名字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11</w:t>
      </w:r>
      <w:r w:rsidRPr="00084CCA">
        <w:rPr>
          <w:rFonts w:eastAsia="PMingLiU" w:hint="eastAsia"/>
          <w:sz w:val="28"/>
          <w:szCs w:val="28"/>
          <w:lang w:eastAsia="zh-TW"/>
        </w:rPr>
        <w:t>），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現在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卻明認他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是一位先知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他的信仰在磨難中成長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是基督徒的最佳榜樣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對於他的父母親的審問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18-23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猶太人接著詢問瞎子的父母親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他們規避給予任何明確的答覆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而說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他已經成年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會說自己的事了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對以色列的孩童而言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滿十三歲多一天就算是成人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福音作者解釋他們如此回答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乃是因為他們怕被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逐出會堂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這段經文事實上反映當時的基督徒團體的具體處境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他們由於宣稱耶穌是默西亞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而被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被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猶太人詛咒為異教徒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並逐出猶太會堂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意思是決定性的斬斷關係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福音作者在這裡將他的團體所有的經驗放入了經文之中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清楚地顯示初期基督徒團體和猶太人之間一再出現的衝突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第二次審問被治好的瞎子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24-34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lastRenderedPageBreak/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猶太人再次審問被治好的瞎子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這一次的主要論點在於強調耶穌在安息日治病違犯法律的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因此是一個罪人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猶太人要求被治好的瞎子歸光榮於天主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目的是逼迫瞎子承認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耶穌違犯安息日的法律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在這樣的困境中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瞎子的信仰上卻繼續成長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他宣稱耶穌是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恭敬天主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承行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祂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旨意的人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」（</w:t>
      </w:r>
      <w:r w:rsidRPr="00084CCA">
        <w:rPr>
          <w:rFonts w:eastAsia="PMingLiU"/>
          <w:sz w:val="28"/>
          <w:szCs w:val="28"/>
          <w:lang w:eastAsia="zh-TW"/>
        </w:rPr>
        <w:t>31</w:t>
      </w:r>
      <w:r w:rsidRPr="00084CCA">
        <w:rPr>
          <w:rFonts w:eastAsia="PMingLiU" w:hint="eastAsia"/>
          <w:sz w:val="28"/>
          <w:szCs w:val="28"/>
          <w:lang w:eastAsia="zh-TW"/>
        </w:rPr>
        <w:t>），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並引用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箴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十五</w:t>
      </w:r>
      <w:r w:rsidRPr="00084CCA">
        <w:rPr>
          <w:rFonts w:eastAsia="PMingLiU"/>
          <w:sz w:val="28"/>
          <w:szCs w:val="28"/>
          <w:lang w:eastAsia="zh-TW"/>
        </w:rPr>
        <w:t>29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的經文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上主遠離惡人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卻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俯聽義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人的祈禱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強調自己所經驗到的奇蹟就是最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清楚的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證據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這個奇蹟的力量引領他宣稱耶穌是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由天主而來的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」（</w:t>
      </w:r>
      <w:r w:rsidRPr="00084CCA">
        <w:rPr>
          <w:rFonts w:eastAsia="PMingLiU"/>
          <w:sz w:val="28"/>
          <w:szCs w:val="28"/>
          <w:lang w:eastAsia="zh-TW"/>
        </w:rPr>
        <w:t>33</w:t>
      </w:r>
      <w:r w:rsidRPr="00084CCA">
        <w:rPr>
          <w:rFonts w:eastAsia="PMingLiU" w:hint="eastAsia"/>
          <w:sz w:val="28"/>
          <w:szCs w:val="28"/>
          <w:lang w:eastAsia="zh-TW"/>
        </w:rPr>
        <w:t>）。</w:t>
      </w:r>
    </w:p>
    <w:p w:rsidR="00084CCA" w:rsidRPr="00084CCA" w:rsidRDefault="00127C51" w:rsidP="00B204B2">
      <w:pPr>
        <w:spacing w:after="0"/>
        <w:ind w:leftChars="300" w:left="660" w:firstLineChars="100" w:firstLine="28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相對於瞎子的信仰表白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猶太人卻憤怒地呼喊自己是梅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瑟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的門徒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拒絕成為另一人的門徒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他們宣稱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不知道耶穌是從哪裡來的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」（</w:t>
      </w:r>
      <w:r w:rsidRPr="00084CCA">
        <w:rPr>
          <w:rFonts w:eastAsia="PMingLiU"/>
          <w:sz w:val="28"/>
          <w:szCs w:val="28"/>
          <w:lang w:eastAsia="zh-TW"/>
        </w:rPr>
        <w:t>29</w:t>
      </w:r>
      <w:r w:rsidRPr="00084CCA">
        <w:rPr>
          <w:rFonts w:eastAsia="PMingLiU" w:hint="eastAsia"/>
          <w:sz w:val="28"/>
          <w:szCs w:val="28"/>
          <w:lang w:eastAsia="zh-TW"/>
        </w:rPr>
        <w:t>），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就是承認不能明白耶穌的啟示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最後猶太人宣稱這個瞎子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生於罪惡中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並把他趕出會堂之外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如此結束了整個審問過程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這個情形再次反映初期基督徒的生活經驗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綜合反省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二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真實的信仰包含公開承認信仰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因為承認信仰可以激發人的信仰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但是在信仰和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宣認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宣誓之中常得面對各種反對的勢力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只要基督的教會還沒有圓滿地立於主的前面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只要光明和黑暗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真理與錯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謬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之間的衝突爭執沒有完全結束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我們就能常常感受到這些反對信仰的壓力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例如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反基督的批評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恐懼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憂慮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貧窮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災難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疾病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…</w:t>
      </w:r>
      <w:proofErr w:type="gramStart"/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…</w:t>
      </w:r>
      <w:proofErr w:type="gramEnd"/>
      <w:r w:rsidRPr="00084CCA">
        <w:rPr>
          <w:rFonts w:eastAsia="PMingLiU"/>
          <w:sz w:val="28"/>
          <w:szCs w:val="28"/>
          <w:lang w:eastAsia="zh-TW"/>
        </w:rPr>
        <w:t>.</w:t>
      </w:r>
      <w:r w:rsidRPr="00084CCA">
        <w:rPr>
          <w:rFonts w:eastAsia="PMingLiU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對基督徒而言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所有的外在壓力都是一種信仰的考驗試煉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這位胎生瞎子的行動說明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為基督做見證常常是一個近乎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天真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的見證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而正是基督徒教會的基礎所在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三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、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耶穌把自己啟示給痊癒的瞎子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35-41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瞎子被趕出會堂之後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耶穌才再次在經文中出現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耶穌分別和瞎子以及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各有一段關於信仰的對話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這段經文也因此可以分成兩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段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首先是重見光明的瞎子的信仰宣示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35-39</w:t>
      </w:r>
      <w:r w:rsidRPr="00084CCA">
        <w:rPr>
          <w:rFonts w:eastAsia="PMingLiU" w:hint="eastAsia"/>
          <w:sz w:val="28"/>
          <w:szCs w:val="28"/>
          <w:lang w:eastAsia="zh-TW"/>
        </w:rPr>
        <w:t>），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接著是對眼睛被蒙蔽的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的判斷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084CCA">
        <w:rPr>
          <w:rFonts w:eastAsia="PMingLiU"/>
          <w:sz w:val="28"/>
          <w:szCs w:val="28"/>
          <w:lang w:eastAsia="zh-TW"/>
        </w:rPr>
        <w:t>40-41</w:t>
      </w:r>
      <w:r w:rsidRPr="00084CCA">
        <w:rPr>
          <w:rFonts w:eastAsia="PMingLiU" w:hint="eastAsia"/>
          <w:sz w:val="28"/>
          <w:szCs w:val="28"/>
          <w:lang w:eastAsia="zh-TW"/>
        </w:rPr>
        <w:t>）。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重見光明的瞎子的信仰宣示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35-39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猶太人把胎生的瞎子趕出會堂之後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耶穌前來尋找他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耶穌提出一個決定性的信仰問題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你信人子嗎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？」「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是基督論的特殊頭銜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這個頭銜強化了二人之間的距離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瞎子表示不知道誰是人子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耶穌因此承認自己就是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而導致瞎子能夠宣示信仰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並藉著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俯伏朝拜</w:t>
      </w:r>
      <w:proofErr w:type="gramEnd"/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的行動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表達明認耶穌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就是天主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耶穌最後的回應表明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天主派遣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祂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來的最終目的就是要使那些看不見的能夠看見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但是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對那些不願意相信的人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祂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卻成為最後的審判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也就是使看的見的反而成為瞎子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這裡再次出現若望福音中著名的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光明與黑暗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的二元對立表達方式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一方面是成為能看見的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另一方面則是成為瞎子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誰如果自願停留在黑暗之中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就永遠是瞎子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對眼睛被蒙蔽的</w:t>
      </w:r>
      <w:proofErr w:type="gramStart"/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法利塞人</w:t>
      </w:r>
      <w:proofErr w:type="gramEnd"/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的判斷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eastAsia="PMingLiU"/>
          <w:b/>
          <w:sz w:val="28"/>
          <w:szCs w:val="28"/>
          <w:lang w:eastAsia="zh-TW"/>
        </w:rPr>
        <w:t>40-41</w:t>
      </w:r>
      <w:r w:rsidRPr="00084CCA">
        <w:rPr>
          <w:rFonts w:eastAsia="PMingLiU" w:hint="eastAsia"/>
          <w:b/>
          <w:sz w:val="28"/>
          <w:szCs w:val="28"/>
          <w:lang w:eastAsia="zh-TW"/>
        </w:rPr>
        <w:t>）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sz w:val="28"/>
          <w:szCs w:val="28"/>
          <w:lang w:eastAsia="zh-TW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經文最後是耶穌和法利塞人的談話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前面耶穌判斷性的話已經說明瞭這段談話的意義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真正的罪就是自己拒絕啟示者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！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因為所有的人原本都是瞎子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所以罪人的罪就在於不願意來接近光明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；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法利塞人自以為看的見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意思是他們自甘停留在自以為是的安全感中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而拒絕成為一個真正的明眼人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084CCA" w:rsidRPr="00084CCA" w:rsidRDefault="00127C51" w:rsidP="00B204B2">
      <w:pPr>
        <w:spacing w:after="0"/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綜合反省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（</w:t>
      </w:r>
      <w:r w:rsidRPr="00084CCA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三</w:t>
      </w:r>
      <w:r w:rsidRPr="00084CCA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）</w:t>
      </w:r>
    </w:p>
    <w:p w:rsidR="00084CCA" w:rsidRDefault="00127C51" w:rsidP="00B204B2">
      <w:pPr>
        <w:spacing w:after="0"/>
        <w:ind w:leftChars="300" w:left="660"/>
        <w:rPr>
          <w:rFonts w:asciiTheme="minorEastAsia" w:hAnsiTheme="minorEastAsia" w:cs="Microsoft JhengHei"/>
          <w:sz w:val="28"/>
          <w:szCs w:val="28"/>
        </w:rPr>
      </w:pPr>
      <w:r w:rsidRPr="00084CCA">
        <w:rPr>
          <w:rFonts w:eastAsia="PMingLiU" w:hint="eastAsia"/>
          <w:sz w:val="28"/>
          <w:szCs w:val="28"/>
          <w:lang w:eastAsia="zh-TW"/>
        </w:rPr>
        <w:t xml:space="preserve">　</w:t>
      </w:r>
      <w:r w:rsidRPr="00127C51">
        <w:rPr>
          <w:rFonts w:eastAsia="PMingLiU"/>
          <w:sz w:val="28"/>
          <w:szCs w:val="28"/>
          <w:lang w:eastAsia="zh-TW"/>
        </w:rPr>
        <w:t xml:space="preserve">    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這段經文說明有關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恩寵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的問題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耶穌先開啟了胎生瞎子的肉眼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然後開啟了他信仰的眼睛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向他啟示自己就是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人子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而耶穌對法利塞的話則教導我們如何克服自己的各種限制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如果我們承認自己需要救援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知道自己缺乏光明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那麼我們就能和這個故事中的瞎子一樣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得到</w:t>
      </w:r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lastRenderedPageBreak/>
        <w:t>耶穌的</w:t>
      </w:r>
      <w:proofErr w:type="gramStart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助佑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End"/>
      <w:r w:rsidRPr="00084CCA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打開靈性之眼而看見信仰</w:t>
      </w:r>
      <w:r w:rsidRPr="00084CCA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C202C6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（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摘自天主教輔仁博敏神學院禮儀研究中心網址）</w:t>
      </w:r>
    </w:p>
    <w:p w:rsidR="00B42DBC" w:rsidRPr="00C202C6" w:rsidRDefault="00B42DBC" w:rsidP="00B204B2">
      <w:pPr>
        <w:spacing w:after="0"/>
        <w:ind w:leftChars="300" w:left="660"/>
        <w:rPr>
          <w:rFonts w:eastAsia="PMingLiU"/>
          <w:sz w:val="28"/>
          <w:szCs w:val="28"/>
        </w:rPr>
      </w:pPr>
    </w:p>
    <w:p w:rsidR="00C202C6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 10. </w:t>
      </w:r>
      <w:r w:rsidRPr="00127C51">
        <w:rPr>
          <w:rFonts w:eastAsia="PMingLiU" w:hint="eastAsia"/>
          <w:b/>
          <w:sz w:val="28"/>
          <w:szCs w:val="28"/>
          <w:lang w:eastAsia="zh-TW"/>
        </w:rPr>
        <w:t>按禮規可念或唱信經</w:t>
      </w:r>
      <w:r w:rsidRPr="00127C51">
        <w:rPr>
          <w:rFonts w:eastAsia="PMingLiU" w:hint="eastAsia"/>
          <w:sz w:val="28"/>
          <w:szCs w:val="28"/>
          <w:lang w:eastAsia="zh-TW"/>
        </w:rPr>
        <w:t>（目的是幫助信友宣認信仰）（起立）</w:t>
      </w:r>
    </w:p>
    <w:p w:rsidR="00C202C6" w:rsidRPr="00C202C6" w:rsidRDefault="00127C51" w:rsidP="00C202C6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sz w:val="28"/>
          <w:szCs w:val="28"/>
          <w:lang w:eastAsia="zh-TW"/>
        </w:rPr>
        <w:t xml:space="preserve">         </w:t>
      </w:r>
      <w:r w:rsidRPr="00127C51">
        <w:rPr>
          <w:rFonts w:eastAsia="PMingLiU" w:hint="eastAsia"/>
          <w:sz w:val="28"/>
          <w:szCs w:val="28"/>
          <w:lang w:eastAsia="zh-TW"/>
        </w:rPr>
        <w:t>我信唯一的天主，全能的聖父，天地萬物，無論有形無形，都是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所創造的。</w:t>
      </w:r>
    </w:p>
    <w:p w:rsidR="00C202C6" w:rsidRPr="00C202C6" w:rsidRDefault="00127C51" w:rsidP="00C202C6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 xml:space="preserve">　　我信唯一的主、耶穌基督、天主的獨生子。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在萬世之前，由聖父所生。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是出自天主的天主，出自光明的光明，出自真天主的真天主。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是聖父所生，而非聖父所造，與聖父同性同體，萬物是藉著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而造成的。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為了我們人類，並為了我們的得救，從天降下。</w:t>
      </w:r>
      <w:r w:rsidRPr="00127C51">
        <w:rPr>
          <w:rFonts w:eastAsia="PMingLiU"/>
          <w:sz w:val="28"/>
          <w:szCs w:val="28"/>
          <w:lang w:eastAsia="zh-TW"/>
        </w:rPr>
        <w:t>(</w:t>
      </w:r>
      <w:r w:rsidRPr="00127C51">
        <w:rPr>
          <w:rFonts w:eastAsia="PMingLiU" w:hint="eastAsia"/>
          <w:sz w:val="28"/>
          <w:szCs w:val="28"/>
          <w:lang w:eastAsia="zh-TW"/>
        </w:rPr>
        <w:t>鞠躬</w:t>
      </w:r>
      <w:r w:rsidRPr="00127C51">
        <w:rPr>
          <w:rFonts w:eastAsia="PMingLiU"/>
          <w:sz w:val="28"/>
          <w:szCs w:val="28"/>
          <w:lang w:eastAsia="zh-TW"/>
        </w:rPr>
        <w:t>)</w:t>
      </w:r>
      <w:r w:rsidRPr="00127C51">
        <w:rPr>
          <w:rFonts w:eastAsia="PMingLiU" w:hint="eastAsia"/>
          <w:sz w:val="28"/>
          <w:szCs w:val="28"/>
          <w:lang w:eastAsia="zh-TW"/>
        </w:rPr>
        <w:t>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祂因聖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神由童貞瑪利亞取得肉軀，而成為人」。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祂在般雀比拉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多執政時，為我們被釘在十字架上，受難而被埋葬。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正如聖經所載，第三日復活了。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升了天，坐在聖父的右邊。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還要光榮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地降來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，審判生者死者，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的神國萬世無疆。</w:t>
      </w:r>
    </w:p>
    <w:p w:rsidR="00C202C6" w:rsidRPr="00C202C6" w:rsidRDefault="00127C51" w:rsidP="00C202C6">
      <w:pPr>
        <w:ind w:leftChars="300" w:left="660" w:firstLineChars="200" w:firstLine="560"/>
        <w:rPr>
          <w:sz w:val="28"/>
          <w:szCs w:val="28"/>
          <w:lang w:eastAsia="zh-TW"/>
        </w:rPr>
      </w:pP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我信聖神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是主及賦予生命者，由聖父聖子所共發。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和聖父聖子，同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受欽崇，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同享光榮，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祂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曾藉先知們發言。</w:t>
      </w:r>
    </w:p>
    <w:p w:rsidR="00C202C6" w:rsidRPr="00C202C6" w:rsidRDefault="00127C51" w:rsidP="00C202C6">
      <w:pPr>
        <w:ind w:leftChars="300" w:left="660" w:firstLineChars="200" w:firstLine="5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我信唯一、至聖、至公、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從宗徒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傳下來的教會。我承認赦罪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的聖洗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，只有一個。</w:t>
      </w:r>
    </w:p>
    <w:p w:rsidR="002C7468" w:rsidRDefault="00127C51" w:rsidP="00C202C6">
      <w:pPr>
        <w:ind w:leftChars="300" w:left="660" w:firstLineChars="200" w:firstLine="560"/>
        <w:rPr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我期待死人的復活，及來世的生命。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阿們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11. </w:t>
      </w:r>
      <w:r w:rsidRPr="00127C51">
        <w:rPr>
          <w:rFonts w:eastAsia="PMingLiU" w:hint="eastAsia"/>
          <w:b/>
          <w:sz w:val="28"/>
          <w:szCs w:val="28"/>
          <w:lang w:eastAsia="zh-TW"/>
        </w:rPr>
        <w:t>信友禱詞</w:t>
      </w:r>
      <w:r w:rsidRPr="00127C51">
        <w:rPr>
          <w:rFonts w:eastAsia="PMingLiU" w:hint="eastAsia"/>
          <w:i/>
          <w:sz w:val="28"/>
          <w:szCs w:val="28"/>
          <w:lang w:eastAsia="zh-TW"/>
        </w:rPr>
        <w:t>（為教會、主教和神職人員、世界、社會、有需要的人、團體及聖召祈禱。）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（起立）</w:t>
      </w:r>
    </w:p>
    <w:p w:rsidR="003713F1" w:rsidRPr="003713F1" w:rsidRDefault="00127C51" w:rsidP="003713F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asciiTheme="minorEastAsia" w:eastAsia="PMingLiU" w:hAnsiTheme="minorEastAsia" w:cs="Microsoft JhengHei" w:hint="eastAsia"/>
          <w:b/>
          <w:sz w:val="28"/>
          <w:szCs w:val="28"/>
          <w:lang w:eastAsia="zh-TW"/>
        </w:rPr>
        <w:t>領</w:t>
      </w:r>
      <w:r w:rsidRPr="003713F1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各位兄弟姊妹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主耶穌開了胎生瞎子的眼睛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讓我們在今天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禮中特別祈求光明之</w:t>
      </w:r>
      <w:r w:rsidRPr="00127C51">
        <w:rPr>
          <w:rFonts w:asciiTheme="minorEastAsia" w:eastAsia="PMingLiU" w:hAnsiTheme="minorEastAsia" w:cs="Microsoft JhengHei" w:hint="eastAsia"/>
          <w:sz w:val="28"/>
          <w:szCs w:val="28"/>
          <w:lang w:eastAsia="zh-TW"/>
        </w:rPr>
        <w:t>恩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賜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</w:p>
    <w:p w:rsidR="003713F1" w:rsidRDefault="00127C51" w:rsidP="003713F1">
      <w:pPr>
        <w:ind w:leftChars="300" w:left="660"/>
        <w:rPr>
          <w:rFonts w:ascii="Malgun Gothic Semilight" w:eastAsia="Malgun Gothic Semilight" w:hAnsi="Malgun Gothic Semilight" w:cs="Malgun Gothic Semilight"/>
          <w:i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3713F1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撒慕爾紀上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記載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：「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人看外貌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上主卻看人心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」。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願天主幫助我們以他的眼目看事理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好能明白他的旨意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i/>
          <w:sz w:val="28"/>
          <w:szCs w:val="28"/>
          <w:lang w:eastAsia="zh-TW"/>
        </w:rPr>
      </w:pPr>
      <w:r w:rsidRPr="00127C51">
        <w:rPr>
          <w:rFonts w:asciiTheme="minorEastAsia" w:eastAsia="PMingLiU" w:hAnsiTheme="minorEastAsia" w:cs="Microsoft JhengHei" w:hint="eastAsia"/>
          <w:b/>
          <w:sz w:val="28"/>
          <w:szCs w:val="28"/>
          <w:lang w:eastAsia="zh-TW"/>
        </w:rPr>
        <w:t>眾：</w:t>
      </w:r>
      <w:r w:rsidRPr="00127C51">
        <w:rPr>
          <w:rFonts w:asciiTheme="minorEastAsia" w:eastAsia="PMingLiU" w:hAnsiTheme="minorEastAsia" w:cs="Microsoft JhengHei" w:hint="eastAsia"/>
          <w:i/>
          <w:sz w:val="28"/>
          <w:szCs w:val="28"/>
          <w:lang w:eastAsia="zh-TW"/>
        </w:rPr>
        <w:t>我們同聲祈禱</w:t>
      </w:r>
    </w:p>
    <w:p w:rsidR="003713F1" w:rsidRPr="003713F1" w:rsidRDefault="00127C51" w:rsidP="003713F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lastRenderedPageBreak/>
        <w:t>領</w:t>
      </w:r>
      <w:r w:rsidRPr="003713F1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天主選定了葉瑟的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兒子達味</w:t>
      </w:r>
      <w:proofErr w:type="gramEnd"/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上主的神降臨於他身上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讓我們為教會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的候洗者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願天主聖神繼續帶領他們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充實他們的信德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好使他們堪當列入被選者的行列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3713F1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主耶穌把光明賜與胎生的瞎子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在充滿錯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謬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和黑暗的時代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求主彰顯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他的真理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使世人看到生命的道路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Default="00127C51" w:rsidP="003713F1">
      <w:pPr>
        <w:ind w:leftChars="300" w:left="660"/>
        <w:rPr>
          <w:rFonts w:ascii="Malgun Gothic Semilight" w:eastAsia="Malgun Gothic Semilight" w:hAnsi="Malgun Gothic Semilight" w:cs="Malgun Gothic Semilight"/>
          <w:b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</w:t>
      </w:r>
      <w:r w:rsidRPr="003713F1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  <w:lang w:eastAsia="zh-TW"/>
        </w:rPr>
        <w:t>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請為社會上的司法人員祈禱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求主恩賜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他們明辨是非的智慧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好能維持社會的公正與平等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i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請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為候洗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者祈禱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耶穌治癒胎生的瞎子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象徵洗禮為人帶來永恆的光明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祈求上主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眷顧候洗者</w:t>
      </w:r>
      <w:proofErr w:type="gramEnd"/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能體認洗禮能驅逐黑暗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進入光明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和所有基督徒一樣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和基督一起行走在光明中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i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請為全世界衛生防治祈禱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祈求上主的悲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憫</w:t>
      </w:r>
      <w:proofErr w:type="gramEnd"/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讓世界的衛生組織能幫助所有受苦的人能得到妥善照顧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也讓可怕的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疫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情得到控制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減低相對的危害和恐懼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i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請為貧困的人祈禱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祈求上主恩賜相關領導人智慧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能讓無法受到照顧的人能早日歸入照顧的系統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也讓他們能平安又健康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3713F1" w:rsidRPr="003713F1" w:rsidRDefault="00127C51" w:rsidP="003713F1">
      <w:pPr>
        <w:ind w:leftChars="300" w:left="660"/>
        <w:rPr>
          <w:rFonts w:eastAsia="PMingLiU"/>
          <w:b/>
          <w:sz w:val="28"/>
          <w:szCs w:val="28"/>
          <w:lang w:eastAsia="zh-TW"/>
        </w:rPr>
      </w:pPr>
      <w:r w:rsidRPr="003713F1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領：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請為新聞媒體工作者祈禱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祈求上主給予他們恩寵和智慧能明辨消息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的正偽</w:t>
      </w:r>
      <w:proofErr w:type="gramEnd"/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為接受消息的人民能收到好且正確的新聞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也維護整個社會正義和平之音</w:t>
      </w:r>
      <w:r w:rsidRPr="003713F1">
        <w:rPr>
          <w:rFonts w:eastAsia="PMingLiU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為此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TW"/>
        </w:rPr>
        <w:t>我們同聲祈禱</w:t>
      </w:r>
      <w:r w:rsidRPr="003713F1">
        <w:rPr>
          <w:rFonts w:ascii="Malgun Gothic Semilight" w:eastAsia="Malgun Gothic Semilight" w:hAnsi="Malgun Gothic Semilight" w:cs="Malgun Gothic Semilight" w:hint="eastAsia"/>
          <w:i/>
          <w:sz w:val="28"/>
          <w:szCs w:val="28"/>
          <w:lang w:eastAsia="zh-TW"/>
        </w:rPr>
        <w:t>。</w:t>
      </w:r>
    </w:p>
    <w:p w:rsidR="00C202C6" w:rsidRPr="00C202C6" w:rsidRDefault="00127C51" w:rsidP="003713F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asciiTheme="minorEastAsia" w:eastAsia="PMingLiU" w:hAnsiTheme="minorEastAsia" w:cs="Microsoft JhengHei" w:hint="eastAsia"/>
          <w:b/>
          <w:sz w:val="28"/>
          <w:szCs w:val="28"/>
          <w:lang w:eastAsia="zh-TW"/>
        </w:rPr>
        <w:t>領：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天主父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你善察人心</w:t>
      </w:r>
      <w:proofErr w:type="gramEnd"/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求你驅除你子民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及候洗者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內心的愚蒙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使我們得見你的美善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。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因主耶穌基督之名</w:t>
      </w:r>
      <w:r w:rsidRPr="003713F1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，</w:t>
      </w:r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求</w:t>
      </w:r>
      <w:proofErr w:type="gramStart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你俯聽我們</w:t>
      </w:r>
      <w:proofErr w:type="gramEnd"/>
      <w:r w:rsidRPr="003713F1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的祈禱</w:t>
      </w:r>
      <w:r w:rsidRPr="003713F1">
        <w:rPr>
          <w:rFonts w:eastAsia="PMingLiU" w:hint="eastAsia"/>
          <w:sz w:val="28"/>
          <w:szCs w:val="28"/>
          <w:lang w:eastAsia="zh-TW"/>
        </w:rPr>
        <w:t>。</w:t>
      </w:r>
    </w:p>
    <w:p w:rsidR="002C7468" w:rsidRDefault="00127C51">
      <w:pPr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三、神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領聖體禮</w:t>
      </w:r>
      <w:proofErr w:type="gramEnd"/>
    </w:p>
    <w:p w:rsidR="00B204B2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sz w:val="28"/>
          <w:szCs w:val="28"/>
          <w:lang w:eastAsia="zh-TW"/>
        </w:rPr>
        <w:lastRenderedPageBreak/>
        <w:t xml:space="preserve">12. </w:t>
      </w:r>
      <w:r w:rsidRPr="00127C51">
        <w:rPr>
          <w:rFonts w:eastAsia="PMingLiU" w:hint="eastAsia"/>
          <w:sz w:val="28"/>
          <w:szCs w:val="28"/>
          <w:lang w:eastAsia="zh-TW"/>
        </w:rPr>
        <w:t>天主經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B204B2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請大家起立。在領受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基督聖體之前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，讓我們以耶穌基督所教導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的經文，求天父幫助我們相稱地領受這天國的食糧。（起立）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全體：</w:t>
      </w:r>
      <w:r w:rsidRPr="00127C51">
        <w:rPr>
          <w:rFonts w:eastAsia="PMingLiU" w:hint="eastAsia"/>
          <w:sz w:val="28"/>
          <w:szCs w:val="28"/>
          <w:lang w:eastAsia="zh-TW"/>
        </w:rPr>
        <w:t>（念或唱天主經）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3713F1" w:rsidRPr="00B204B2" w:rsidRDefault="00127C51" w:rsidP="000E6BE1">
      <w:pPr>
        <w:ind w:leftChars="300" w:left="660"/>
        <w:rPr>
          <w:i/>
          <w:sz w:val="28"/>
          <w:szCs w:val="28"/>
          <w:lang w:eastAsia="zh-TW"/>
        </w:rPr>
      </w:pPr>
      <w:r w:rsidRPr="00127C51">
        <w:rPr>
          <w:rFonts w:eastAsia="PMingLiU" w:hint="eastAsia"/>
          <w:i/>
          <w:sz w:val="28"/>
          <w:szCs w:val="28"/>
          <w:lang w:eastAsia="zh-TW"/>
        </w:rPr>
        <w:t>我們的天父，願你的名受顯揚，願你的國來臨，願你的旨意奉行在人間，如同在天上。求你今天賞給我們日用的食糧；求你寬恕我們的罪過，如同我們寬恕別人一樣；不要讓我們陷於誘惑；</w:t>
      </w:r>
      <w:proofErr w:type="gramStart"/>
      <w:r w:rsidRPr="00127C51">
        <w:rPr>
          <w:rFonts w:eastAsia="PMingLiU" w:hint="eastAsia"/>
          <w:i/>
          <w:sz w:val="28"/>
          <w:szCs w:val="28"/>
          <w:lang w:eastAsia="zh-TW"/>
        </w:rPr>
        <w:t>但救我們</w:t>
      </w:r>
      <w:proofErr w:type="gramEnd"/>
      <w:r w:rsidRPr="00127C51">
        <w:rPr>
          <w:rFonts w:eastAsia="PMingLiU" w:hint="eastAsia"/>
          <w:i/>
          <w:sz w:val="28"/>
          <w:szCs w:val="28"/>
          <w:lang w:eastAsia="zh-TW"/>
        </w:rPr>
        <w:t>免於</w:t>
      </w:r>
      <w:proofErr w:type="gramStart"/>
      <w:r w:rsidRPr="00127C51">
        <w:rPr>
          <w:rFonts w:eastAsia="PMingLiU" w:hint="eastAsia"/>
          <w:i/>
          <w:sz w:val="28"/>
          <w:szCs w:val="28"/>
          <w:lang w:eastAsia="zh-TW"/>
        </w:rPr>
        <w:t>兇</w:t>
      </w:r>
      <w:proofErr w:type="gramEnd"/>
      <w:r w:rsidRPr="00127C51">
        <w:rPr>
          <w:rFonts w:eastAsia="PMingLiU" w:hint="eastAsia"/>
          <w:i/>
          <w:sz w:val="28"/>
          <w:szCs w:val="28"/>
          <w:lang w:eastAsia="zh-TW"/>
        </w:rPr>
        <w:t>惡。</w:t>
      </w:r>
    </w:p>
    <w:p w:rsidR="002C7468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13. </w:t>
      </w:r>
      <w:r w:rsidRPr="00127C51">
        <w:rPr>
          <w:rFonts w:eastAsia="PMingLiU" w:hint="eastAsia"/>
          <w:b/>
          <w:sz w:val="28"/>
          <w:szCs w:val="28"/>
          <w:lang w:eastAsia="zh-TW"/>
        </w:rPr>
        <w:t>平安禮</w:t>
      </w:r>
      <w:r w:rsidRPr="00127C51">
        <w:rPr>
          <w:rFonts w:eastAsia="PMingLiU"/>
          <w:b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b/>
          <w:sz w:val="28"/>
          <w:szCs w:val="28"/>
          <w:lang w:eastAsia="zh-TW"/>
        </w:rPr>
        <w:t>領：</w:t>
      </w:r>
      <w:r w:rsidRPr="00127C51">
        <w:rPr>
          <w:rFonts w:eastAsia="PMingLiU" w:hint="eastAsia"/>
          <w:sz w:val="28"/>
          <w:szCs w:val="28"/>
          <w:lang w:eastAsia="zh-TW"/>
        </w:rPr>
        <w:t>在領受基督聖體之前，讓我們首先互祝基督的平安。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（互祝平安）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64C45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14. </w:t>
      </w:r>
      <w:r w:rsidRPr="00127C51">
        <w:rPr>
          <w:rFonts w:eastAsia="PMingLiU" w:hint="eastAsia"/>
          <w:b/>
          <w:sz w:val="28"/>
          <w:szCs w:val="28"/>
          <w:lang w:eastAsia="zh-TW"/>
        </w:rPr>
        <w:t>神領聖體經：</w:t>
      </w:r>
      <w:r w:rsidRPr="00127C51">
        <w:rPr>
          <w:rFonts w:eastAsia="PMingLiU" w:hint="eastAsia"/>
          <w:sz w:val="28"/>
          <w:szCs w:val="28"/>
          <w:lang w:eastAsia="zh-TW"/>
        </w:rPr>
        <w:t>吾主耶穌，我俯伏在你腳前，向你獻上我痛悔之心和懺悔的精神。我的心隱藏虛無的深淵，卻又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沉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浸與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你聖善的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親臨。在你愛情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的聖事裡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，我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朝主你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；將我這兩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個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簡陋居所的心全獻給你，我渴望領受你。在等待領受共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融聖事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的福樂之際，我願在精神上擁有你。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吾主耶穌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，求你來到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我內，我也進入你內。願你的愛情能燃燒我的整個生命，無論生死。主耶穌，我相信你，我盼望你，我愛你。阿們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（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後可唱聖體的聖歌。）</w:t>
      </w:r>
      <w:r w:rsidRPr="00127C51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（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領聖體後默禱。）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64C45" w:rsidRDefault="00127C51" w:rsidP="000E6BE1">
      <w:pPr>
        <w:ind w:leftChars="300" w:left="660"/>
        <w:rPr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15. </w:t>
      </w:r>
      <w:r w:rsidRPr="00127C51">
        <w:rPr>
          <w:rFonts w:eastAsia="PMingLiU" w:hint="eastAsia"/>
          <w:b/>
          <w:sz w:val="28"/>
          <w:szCs w:val="28"/>
          <w:lang w:eastAsia="zh-TW"/>
        </w:rPr>
        <w:t>禱文</w:t>
      </w:r>
      <w:r w:rsidRPr="00127C51">
        <w:rPr>
          <w:rFonts w:eastAsia="PMingLiU" w:hint="eastAsia"/>
          <w:sz w:val="28"/>
          <w:szCs w:val="28"/>
          <w:lang w:eastAsia="zh-TW"/>
        </w:rPr>
        <w:t>（按照《彌撒經文》的領聖體後經）（起立）</w:t>
      </w:r>
      <w:r w:rsidR="00C427AE" w:rsidRPr="00C427AE">
        <w:rPr>
          <w:sz w:val="28"/>
          <w:szCs w:val="28"/>
          <w:lang w:eastAsia="zh-TW"/>
        </w:rPr>
        <w:t xml:space="preserve"> </w:t>
      </w:r>
    </w:p>
    <w:p w:rsidR="00264C45" w:rsidRPr="00B204B2" w:rsidRDefault="00127C51">
      <w:pPr>
        <w:rPr>
          <w:b/>
          <w:sz w:val="28"/>
          <w:szCs w:val="28"/>
          <w:lang w:eastAsia="zh-TW"/>
        </w:rPr>
      </w:pPr>
      <w:r w:rsidRPr="00127C51">
        <w:rPr>
          <w:rFonts w:eastAsia="PMingLiU" w:hint="eastAsia"/>
          <w:b/>
          <w:sz w:val="28"/>
          <w:szCs w:val="28"/>
          <w:lang w:eastAsia="zh-TW"/>
        </w:rPr>
        <w:t>四、結束儀式</w:t>
      </w:r>
      <w:r w:rsidR="00C427AE" w:rsidRPr="00B204B2">
        <w:rPr>
          <w:b/>
          <w:sz w:val="28"/>
          <w:szCs w:val="28"/>
          <w:lang w:eastAsia="zh-TW"/>
        </w:rPr>
        <w:t xml:space="preserve"> </w:t>
      </w:r>
    </w:p>
    <w:p w:rsidR="00264C45" w:rsidRPr="00B204B2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16.  </w:t>
      </w:r>
      <w:r w:rsidRPr="00127C51">
        <w:rPr>
          <w:rFonts w:eastAsia="PMingLiU" w:hint="eastAsia"/>
          <w:b/>
          <w:sz w:val="28"/>
          <w:szCs w:val="28"/>
          <w:lang w:eastAsia="zh-TW"/>
        </w:rPr>
        <w:t>結束</w:t>
      </w:r>
      <w:r w:rsidR="00C427AE" w:rsidRPr="00B204B2">
        <w:rPr>
          <w:b/>
          <w:sz w:val="28"/>
          <w:szCs w:val="28"/>
          <w:lang w:eastAsia="zh-TW"/>
        </w:rPr>
        <w:t xml:space="preserve"> </w:t>
      </w:r>
    </w:p>
    <w:p w:rsidR="00264C45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 w:hint="eastAsia"/>
          <w:sz w:val="28"/>
          <w:szCs w:val="28"/>
          <w:lang w:eastAsia="zh-TW"/>
        </w:rPr>
        <w:t>領：願天主降福我們，保護我們免於災禍，引領我們到達永生。</w:t>
      </w:r>
    </w:p>
    <w:p w:rsidR="00264C45" w:rsidRDefault="00127C51" w:rsidP="000E6BE1">
      <w:pPr>
        <w:ind w:leftChars="300" w:left="660"/>
        <w:rPr>
          <w:rFonts w:eastAsia="PMingLiU"/>
          <w:sz w:val="28"/>
          <w:szCs w:val="28"/>
          <w:lang w:eastAsia="zh-TW"/>
        </w:rPr>
      </w:pPr>
      <w:r w:rsidRPr="00127C51">
        <w:rPr>
          <w:rFonts w:eastAsia="PMingLiU"/>
          <w:sz w:val="28"/>
          <w:szCs w:val="28"/>
          <w:lang w:eastAsia="zh-TW"/>
        </w:rPr>
        <w:t xml:space="preserve"> </w:t>
      </w:r>
      <w:r w:rsidRPr="00127C51">
        <w:rPr>
          <w:rFonts w:eastAsia="PMingLiU" w:hint="eastAsia"/>
          <w:sz w:val="28"/>
          <w:szCs w:val="28"/>
          <w:lang w:eastAsia="zh-TW"/>
        </w:rPr>
        <w:t>眾：</w:t>
      </w:r>
      <w:proofErr w:type="gramStart"/>
      <w:r w:rsidRPr="00127C51">
        <w:rPr>
          <w:rFonts w:eastAsia="PMingLiU" w:hint="eastAsia"/>
          <w:sz w:val="28"/>
          <w:szCs w:val="28"/>
          <w:lang w:eastAsia="zh-TW"/>
        </w:rPr>
        <w:t>亞孟</w:t>
      </w:r>
      <w:proofErr w:type="gramEnd"/>
      <w:r w:rsidRPr="00127C51">
        <w:rPr>
          <w:rFonts w:eastAsia="PMingLiU" w:hint="eastAsia"/>
          <w:sz w:val="28"/>
          <w:szCs w:val="28"/>
          <w:lang w:eastAsia="zh-TW"/>
        </w:rPr>
        <w:t>。</w:t>
      </w:r>
    </w:p>
    <w:p w:rsidR="00F64426" w:rsidRPr="00B204B2" w:rsidRDefault="00127C51" w:rsidP="000E6BE1">
      <w:pPr>
        <w:ind w:leftChars="300" w:left="660"/>
        <w:rPr>
          <w:b/>
          <w:sz w:val="28"/>
          <w:szCs w:val="28"/>
          <w:lang w:eastAsia="zh-TW"/>
        </w:rPr>
      </w:pPr>
      <w:r w:rsidRPr="00127C51">
        <w:rPr>
          <w:rFonts w:eastAsia="PMingLiU"/>
          <w:b/>
          <w:sz w:val="28"/>
          <w:szCs w:val="28"/>
          <w:lang w:eastAsia="zh-TW"/>
        </w:rPr>
        <w:t xml:space="preserve"> 17. </w:t>
      </w:r>
      <w:r w:rsidRPr="00127C51">
        <w:rPr>
          <w:rFonts w:eastAsia="PMingLiU" w:hint="eastAsia"/>
          <w:b/>
          <w:sz w:val="28"/>
          <w:szCs w:val="28"/>
          <w:lang w:eastAsia="zh-TW"/>
        </w:rPr>
        <w:t>禮成可唱一首聖歌讚美天主</w:t>
      </w:r>
      <w:bookmarkEnd w:id="0"/>
    </w:p>
    <w:sectPr w:rsidR="00F64426" w:rsidRPr="00B2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AE"/>
    <w:rsid w:val="0006230F"/>
    <w:rsid w:val="00084CCA"/>
    <w:rsid w:val="000D294C"/>
    <w:rsid w:val="000E6BE1"/>
    <w:rsid w:val="00127C51"/>
    <w:rsid w:val="00264C45"/>
    <w:rsid w:val="002857A0"/>
    <w:rsid w:val="002C7468"/>
    <w:rsid w:val="003713F1"/>
    <w:rsid w:val="003B2567"/>
    <w:rsid w:val="00621E68"/>
    <w:rsid w:val="00730E68"/>
    <w:rsid w:val="00733238"/>
    <w:rsid w:val="00741ABA"/>
    <w:rsid w:val="00810406"/>
    <w:rsid w:val="00A06CB6"/>
    <w:rsid w:val="00B204B2"/>
    <w:rsid w:val="00B42DBC"/>
    <w:rsid w:val="00B96459"/>
    <w:rsid w:val="00C202C6"/>
    <w:rsid w:val="00C427AE"/>
    <w:rsid w:val="00F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64B0-CF12-4016-864C-5A7CC5BB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2020-03-26T19:31:00Z</dcterms:created>
  <dcterms:modified xsi:type="dcterms:W3CDTF">2020-03-26T19:31:00Z</dcterms:modified>
</cp:coreProperties>
</file>